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BA2E6" w14:textId="77777777" w:rsidR="00F573AF" w:rsidRDefault="00B953C3">
      <w:pPr>
        <w:pStyle w:val="2"/>
        <w:jc w:val="center"/>
      </w:pPr>
      <w:bookmarkStart w:id="0" w:name="OLE_LINK25"/>
      <w:bookmarkStart w:id="1" w:name="OLE_LINK11"/>
      <w:r>
        <w:rPr>
          <w:rFonts w:ascii="方正公文小标宋" w:eastAsia="方正公文小标宋" w:hAnsi="方正公文小标宋" w:cs="方正公文小标宋" w:hint="eastAsia"/>
          <w:b w:val="0"/>
          <w:bCs/>
          <w:sz w:val="36"/>
          <w:szCs w:val="36"/>
        </w:rPr>
        <w:t>劳务派遣服务补充协议</w:t>
      </w:r>
      <w:bookmarkEnd w:id="0"/>
    </w:p>
    <w:p w14:paraId="02254C71" w14:textId="77777777" w:rsidR="00F573AF" w:rsidRPr="00944738" w:rsidRDefault="00B953C3">
      <w:pPr>
        <w:spacing w:line="480" w:lineRule="exact"/>
        <w:rPr>
          <w:rFonts w:ascii="仿宋_GB2312" w:eastAsia="仿宋_GB2312" w:hAnsi="仿宋_GB2312" w:cs="仿宋_GB2312" w:hint="eastAsia"/>
          <w:szCs w:val="21"/>
        </w:rPr>
      </w:pPr>
      <w:r w:rsidRPr="00944738">
        <w:rPr>
          <w:rFonts w:ascii="仿宋_GB2312" w:eastAsia="仿宋_GB2312" w:hAnsi="仿宋_GB2312" w:cs="仿宋_GB2312" w:hint="eastAsia"/>
          <w:szCs w:val="21"/>
        </w:rPr>
        <w:t>用工单位（甲方）：</w:t>
      </w:r>
    </w:p>
    <w:p w14:paraId="6BF23A54" w14:textId="77777777" w:rsidR="00F573AF" w:rsidRPr="00944738" w:rsidRDefault="00B953C3">
      <w:pPr>
        <w:spacing w:line="480" w:lineRule="exact"/>
        <w:rPr>
          <w:rFonts w:ascii="仿宋_GB2312" w:eastAsia="仿宋_GB2312" w:hAnsi="仿宋_GB2312" w:cs="仿宋_GB2312" w:hint="eastAsia"/>
          <w:szCs w:val="21"/>
        </w:rPr>
      </w:pPr>
      <w:r w:rsidRPr="00944738">
        <w:rPr>
          <w:rFonts w:ascii="仿宋_GB2312" w:eastAsia="仿宋_GB2312" w:hAnsi="仿宋_GB2312" w:cs="仿宋_GB2312" w:hint="eastAsia"/>
          <w:szCs w:val="21"/>
        </w:rPr>
        <w:t>用人单位（乙方）：</w:t>
      </w:r>
      <w:bookmarkStart w:id="2" w:name="OLE_LINK5"/>
      <w:r w:rsidRPr="00944738">
        <w:rPr>
          <w:rFonts w:ascii="仿宋_GB2312" w:eastAsia="仿宋_GB2312" w:hAnsi="仿宋_GB2312" w:cs="仿宋_GB2312" w:hint="eastAsia"/>
          <w:szCs w:val="21"/>
        </w:rPr>
        <w:t>杭州江南人才服务有限公司</w:t>
      </w:r>
      <w:bookmarkEnd w:id="2"/>
    </w:p>
    <w:p w14:paraId="46B499F6" w14:textId="77777777" w:rsidR="00F573AF" w:rsidRPr="00944738" w:rsidRDefault="00B953C3">
      <w:pPr>
        <w:spacing w:line="480" w:lineRule="exact"/>
        <w:rPr>
          <w:rFonts w:ascii="仿宋_GB2312" w:eastAsia="仿宋_GB2312" w:hAnsi="仿宋_GB2312" w:cs="仿宋_GB2312" w:hint="eastAsia"/>
          <w:szCs w:val="21"/>
        </w:rPr>
      </w:pPr>
      <w:r w:rsidRPr="00944738">
        <w:rPr>
          <w:rFonts w:ascii="仿宋_GB2312" w:eastAsia="仿宋_GB2312" w:hAnsi="仿宋_GB2312" w:cs="仿宋_GB2312" w:hint="eastAsia"/>
          <w:szCs w:val="21"/>
        </w:rPr>
        <w:t>派遣员工（丙方）：</w:t>
      </w:r>
    </w:p>
    <w:p w14:paraId="19833D13" w14:textId="77777777" w:rsidR="00F573AF" w:rsidRPr="00944738" w:rsidRDefault="00B953C3">
      <w:pPr>
        <w:spacing w:afterLines="50" w:after="156" w:line="480" w:lineRule="exact"/>
        <w:rPr>
          <w:rFonts w:ascii="仿宋_GB2312" w:eastAsia="仿宋_GB2312" w:hAnsi="仿宋_GB2312" w:cs="仿宋_GB2312" w:hint="eastAsia"/>
          <w:szCs w:val="21"/>
        </w:rPr>
      </w:pPr>
      <w:r w:rsidRPr="00944738">
        <w:rPr>
          <w:rFonts w:ascii="仿宋_GB2312" w:eastAsia="仿宋_GB2312" w:hAnsi="仿宋_GB2312" w:cs="仿宋_GB2312" w:hint="eastAsia"/>
          <w:szCs w:val="21"/>
        </w:rPr>
        <w:t>身份证号码：                      联系电话：</w:t>
      </w:r>
    </w:p>
    <w:p w14:paraId="5ACAB90C"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甲乙双方已签订《劳务派遣合作协议》，乙方受甲方委托，派遣丙方到甲方工作。为确保三方权益，现就丙方退休事宜，甲、乙、丙三方经友好协商，按照国家、省、市有关社会保险政策妥善办理丙方的企业退休养老手续，达成以下补充协议：</w:t>
      </w:r>
    </w:p>
    <w:p w14:paraId="2E29F593" w14:textId="77777777" w:rsidR="00F573AF" w:rsidRPr="00944738" w:rsidRDefault="00B953C3">
      <w:pPr>
        <w:spacing w:line="480" w:lineRule="exact"/>
        <w:ind w:firstLineChars="200" w:firstLine="420"/>
        <w:rPr>
          <w:rFonts w:ascii="黑体" w:eastAsia="黑体" w:hAnsi="黑体" w:cs="黑体" w:hint="eastAsia"/>
          <w:szCs w:val="21"/>
        </w:rPr>
      </w:pPr>
      <w:r w:rsidRPr="00944738">
        <w:rPr>
          <w:rFonts w:ascii="黑体" w:eastAsia="黑体" w:hAnsi="黑体" w:cs="黑体" w:hint="eastAsia"/>
          <w:szCs w:val="21"/>
        </w:rPr>
        <w:t>一、丙方办理退休的条件</w:t>
      </w:r>
    </w:p>
    <w:p w14:paraId="1ABED7AE"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1、丙方</w:t>
      </w:r>
      <w:r w:rsidRPr="00944738">
        <w:rPr>
          <w:rFonts w:ascii="仿宋_GB2312" w:eastAsia="仿宋_GB2312" w:hAnsi="仿宋_GB2312" w:cs="仿宋_GB2312" w:hint="eastAsia"/>
          <w:szCs w:val="21"/>
          <w:lang w:eastAsia="zh-Hans"/>
        </w:rPr>
        <w:t>达到法定退休年龄</w:t>
      </w:r>
      <w:r w:rsidRPr="00944738">
        <w:rPr>
          <w:rFonts w:ascii="仿宋_GB2312" w:eastAsia="仿宋_GB2312" w:hAnsi="仿宋_GB2312" w:cs="仿宋_GB2312" w:hint="eastAsia"/>
          <w:szCs w:val="21"/>
        </w:rPr>
        <w:t>时，须严格按照国家及地方现行有效政策办理退休手续。如需申请弹性退休、特殊工种退休等，丙方应提前3个月向甲、乙双方提交书面申请及完整合规材料，若逾期未提出书面申请、材料不全或不符合政策要求导致的一切风险、损失及责任，均由丙方自行承担，与甲、乙双方无关。</w:t>
      </w:r>
    </w:p>
    <w:p w14:paraId="2664E86F"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2、丙方办理退休时，须满足人事、档案关系在乙方管理，且已与乙方签订劳动合同，养老保险缴费年限符合杭州规定享受养老金的最低年限，浙江省外社保缴费年限已在申请前3个月完整转入杭州且缴费记录准确无误。</w:t>
      </w:r>
    </w:p>
    <w:p w14:paraId="0835A2F9"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3、乙方在办理丙方手续过程中，如遇丙方提供的审批材料不完整，由丙方负责补充材料。</w:t>
      </w:r>
    </w:p>
    <w:p w14:paraId="0CB9EA39"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4、依据相关法律法规的规定，丙方退休时，基本医疗保险缴费年限不足杭州规定享受医保退休人员待遇的，应自行按灵活就业人员标准继续缴费至规定年限，方可享受医保退休人员待遇。若丙方未继续参保缴费至规定年限要求的，造成的后果由丙方个人承担。</w:t>
      </w:r>
    </w:p>
    <w:p w14:paraId="535B5649" w14:textId="77777777" w:rsidR="00F573AF" w:rsidRPr="00944738" w:rsidRDefault="00B953C3">
      <w:pPr>
        <w:spacing w:line="480" w:lineRule="exact"/>
        <w:ind w:firstLineChars="200" w:firstLine="420"/>
        <w:rPr>
          <w:rFonts w:ascii="黑体" w:eastAsia="黑体" w:hAnsi="黑体" w:cs="黑体" w:hint="eastAsia"/>
          <w:szCs w:val="21"/>
        </w:rPr>
      </w:pPr>
      <w:r w:rsidRPr="00944738">
        <w:rPr>
          <w:rFonts w:ascii="黑体" w:eastAsia="黑体" w:hAnsi="黑体" w:cs="黑体" w:hint="eastAsia"/>
          <w:szCs w:val="21"/>
        </w:rPr>
        <w:t>二、甲方和丙方需要承担的义务</w:t>
      </w:r>
    </w:p>
    <w:p w14:paraId="720A1698"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1、丙方符合申请弹性退休、特殊工种退休时，甲方应在</w:t>
      </w:r>
      <w:bookmarkStart w:id="3" w:name="OLE_LINK6"/>
      <w:r w:rsidRPr="00944738">
        <w:rPr>
          <w:rFonts w:ascii="仿宋_GB2312" w:eastAsia="仿宋_GB2312" w:hAnsi="仿宋_GB2312" w:cs="仿宋_GB2312" w:hint="eastAsia"/>
          <w:szCs w:val="21"/>
        </w:rPr>
        <w:t>收到丙方书面退休申请后10个工作日内</w:t>
      </w:r>
      <w:bookmarkEnd w:id="3"/>
      <w:r w:rsidRPr="00944738">
        <w:rPr>
          <w:rFonts w:ascii="仿宋_GB2312" w:eastAsia="仿宋_GB2312" w:hAnsi="仿宋_GB2312" w:cs="仿宋_GB2312" w:hint="eastAsia"/>
          <w:szCs w:val="21"/>
        </w:rPr>
        <w:t>向</w:t>
      </w:r>
      <w:bookmarkStart w:id="4" w:name="OLE_LINK7"/>
      <w:r w:rsidRPr="00944738">
        <w:rPr>
          <w:rFonts w:ascii="仿宋_GB2312" w:eastAsia="仿宋_GB2312" w:hAnsi="仿宋_GB2312" w:cs="仿宋_GB2312" w:hint="eastAsia"/>
          <w:szCs w:val="21"/>
        </w:rPr>
        <w:t>乙</w:t>
      </w:r>
      <w:bookmarkEnd w:id="4"/>
      <w:r w:rsidRPr="00944738">
        <w:rPr>
          <w:rFonts w:ascii="仿宋_GB2312" w:eastAsia="仿宋_GB2312" w:hAnsi="仿宋_GB2312" w:cs="仿宋_GB2312" w:hint="eastAsia"/>
          <w:szCs w:val="21"/>
        </w:rPr>
        <w:t>方出具书面联系函件。</w:t>
      </w:r>
    </w:p>
    <w:p w14:paraId="0811AA87"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2、如因丙方未按照乙方或相关政策规定提供或补足办理退休的相关材料，未将省外实际缴费年限转移至杭州。导致手续无法顺利办理的，由此产生的后果由丙方自行承担。</w:t>
      </w:r>
    </w:p>
    <w:p w14:paraId="28C7A056"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3、如遇国家、省、市相关企业职工社会保险政策调整或办理退休手续过程中需缴纳的费用调整，</w:t>
      </w:r>
      <w:bookmarkStart w:id="5" w:name="OLE_LINK8"/>
      <w:r w:rsidRPr="00944738">
        <w:rPr>
          <w:rFonts w:ascii="仿宋_GB2312" w:eastAsia="仿宋_GB2312" w:hAnsi="仿宋_GB2312" w:cs="仿宋_GB2312" w:hint="eastAsia"/>
          <w:szCs w:val="21"/>
        </w:rPr>
        <w:t>甲</w:t>
      </w:r>
      <w:bookmarkEnd w:id="5"/>
      <w:r w:rsidRPr="00944738">
        <w:rPr>
          <w:rFonts w:ascii="仿宋_GB2312" w:eastAsia="仿宋_GB2312" w:hAnsi="仿宋_GB2312" w:cs="仿宋_GB2312" w:hint="eastAsia"/>
          <w:szCs w:val="21"/>
        </w:rPr>
        <w:t>方按调整后的规定缴纳相关费用。</w:t>
      </w:r>
    </w:p>
    <w:p w14:paraId="0D5ECBED" w14:textId="77777777" w:rsidR="00F573AF" w:rsidRPr="00944738" w:rsidRDefault="00B953C3">
      <w:pPr>
        <w:spacing w:line="480" w:lineRule="exact"/>
        <w:ind w:firstLineChars="200" w:firstLine="420"/>
        <w:rPr>
          <w:rFonts w:ascii="黑体" w:eastAsia="黑体" w:hAnsi="黑体" w:cs="黑体" w:hint="eastAsia"/>
          <w:szCs w:val="21"/>
        </w:rPr>
      </w:pPr>
      <w:r w:rsidRPr="00944738">
        <w:rPr>
          <w:rFonts w:ascii="黑体" w:eastAsia="黑体" w:hAnsi="黑体" w:cs="黑体" w:hint="eastAsia"/>
          <w:szCs w:val="21"/>
        </w:rPr>
        <w:t>三、乙方需要办理的手续</w:t>
      </w:r>
    </w:p>
    <w:p w14:paraId="08C1FDEC"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lastRenderedPageBreak/>
        <w:t>1、乙方在接到甲方和丙方的书面申请后，对丙方人事档案、缴费年限和申请材料进行初步审核。如丙方无人事档案，则按社保实际缴费年限核定工龄。</w:t>
      </w:r>
    </w:p>
    <w:p w14:paraId="1536EA67"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2、乙方负责将丙方的退休申报材料及人事档案递交杭州市社保经办机构进行审批。</w:t>
      </w:r>
    </w:p>
    <w:p w14:paraId="76CB3693" w14:textId="77777777" w:rsidR="00F573AF" w:rsidRPr="00944738" w:rsidRDefault="00B953C3">
      <w:pPr>
        <w:spacing w:line="480" w:lineRule="exact"/>
        <w:ind w:firstLineChars="200" w:firstLine="420"/>
        <w:rPr>
          <w:rFonts w:ascii="黑体" w:eastAsia="黑体" w:hAnsi="黑体" w:cs="黑体" w:hint="eastAsia"/>
          <w:szCs w:val="21"/>
        </w:rPr>
      </w:pPr>
      <w:r w:rsidRPr="00944738">
        <w:rPr>
          <w:rFonts w:ascii="黑体" w:eastAsia="黑体" w:hAnsi="黑体" w:cs="黑体" w:hint="eastAsia"/>
          <w:szCs w:val="21"/>
        </w:rPr>
        <w:t>四、甲、乙、丙三方其他约定事宜</w:t>
      </w:r>
    </w:p>
    <w:p w14:paraId="6CF99857"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1、丙方退休之日，与乙方劳动合同终止、与甲方用工关系终止。丙方退休后产生的相关责任与费用，由丙方自行承担，与甲方、乙方无关。</w:t>
      </w:r>
    </w:p>
    <w:p w14:paraId="3E563405" w14:textId="77777777" w:rsidR="00F573AF" w:rsidRPr="00944738" w:rsidRDefault="00B953C3">
      <w:pPr>
        <w:spacing w:line="480" w:lineRule="exact"/>
        <w:ind w:firstLineChars="200" w:firstLine="420"/>
        <w:rPr>
          <w:rFonts w:ascii="仿宋_GB2312" w:eastAsia="仿宋_GB2312" w:hAnsi="仿宋_GB2312" w:cs="仿宋_GB2312" w:hint="eastAsia"/>
          <w:szCs w:val="21"/>
          <w:highlight w:val="yellow"/>
        </w:rPr>
      </w:pPr>
      <w:r w:rsidRPr="00944738">
        <w:rPr>
          <w:rFonts w:ascii="仿宋_GB2312" w:eastAsia="仿宋_GB2312" w:hAnsi="仿宋_GB2312" w:cs="仿宋_GB2312" w:hint="eastAsia"/>
          <w:szCs w:val="21"/>
        </w:rPr>
        <w:t>2、因下列原因中任一情形出现，</w:t>
      </w:r>
      <w:bookmarkStart w:id="6" w:name="OLE_LINK19"/>
      <w:r w:rsidRPr="00944738">
        <w:rPr>
          <w:rFonts w:ascii="仿宋_GB2312" w:eastAsia="仿宋_GB2312" w:hAnsi="仿宋_GB2312" w:cs="仿宋_GB2312" w:hint="eastAsia"/>
          <w:szCs w:val="21"/>
        </w:rPr>
        <w:t>甲、乙双方</w:t>
      </w:r>
      <w:bookmarkStart w:id="7" w:name="OLE_LINK17"/>
      <w:bookmarkEnd w:id="6"/>
      <w:r w:rsidRPr="00944738">
        <w:rPr>
          <w:rFonts w:ascii="仿宋_GB2312" w:eastAsia="仿宋_GB2312" w:hAnsi="仿宋_GB2312" w:cs="仿宋_GB2312" w:hint="eastAsia"/>
          <w:szCs w:val="21"/>
        </w:rPr>
        <w:t>有权终止</w:t>
      </w:r>
      <w:bookmarkEnd w:id="7"/>
      <w:r w:rsidRPr="00944738">
        <w:rPr>
          <w:rFonts w:ascii="仿宋_GB2312" w:eastAsia="仿宋_GB2312" w:hAnsi="仿宋_GB2312" w:cs="仿宋_GB2312" w:hint="eastAsia"/>
          <w:szCs w:val="21"/>
        </w:rPr>
        <w:t>本协议履行，并拒绝代办丙方退休手续，同时乙方将终止与丙方签订的劳动合同，丙方需办理人事档案转出手续。</w:t>
      </w:r>
    </w:p>
    <w:p w14:paraId="0C168BBF"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（1）丙方不符合本协议中约定的相关条件；</w:t>
      </w:r>
    </w:p>
    <w:p w14:paraId="57FBCF64"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（2）丙方退休办理未通过有关机构审批；</w:t>
      </w:r>
    </w:p>
    <w:p w14:paraId="72500139"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（3）</w:t>
      </w:r>
      <w:bookmarkStart w:id="8" w:name="OLE_LINK9"/>
      <w:r w:rsidRPr="00944738">
        <w:rPr>
          <w:rFonts w:ascii="仿宋_GB2312" w:eastAsia="仿宋_GB2312" w:hAnsi="仿宋_GB2312" w:cs="仿宋_GB2312" w:hint="eastAsia"/>
          <w:szCs w:val="21"/>
        </w:rPr>
        <w:t>丙方</w:t>
      </w:r>
      <w:bookmarkEnd w:id="8"/>
      <w:r w:rsidRPr="00944738">
        <w:rPr>
          <w:rFonts w:ascii="仿宋_GB2312" w:eastAsia="仿宋_GB2312" w:hAnsi="仿宋_GB2312" w:cs="仿宋_GB2312" w:hint="eastAsia"/>
          <w:szCs w:val="21"/>
        </w:rPr>
        <w:t>不遵守本协议中的其他约定；</w:t>
      </w:r>
    </w:p>
    <w:p w14:paraId="024BD601"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（4）丙方与</w:t>
      </w:r>
      <w:bookmarkStart w:id="9" w:name="OLE_LINK12"/>
      <w:r w:rsidRPr="00944738">
        <w:rPr>
          <w:rFonts w:ascii="仿宋_GB2312" w:eastAsia="仿宋_GB2312" w:hAnsi="仿宋_GB2312" w:cs="仿宋_GB2312" w:hint="eastAsia"/>
          <w:szCs w:val="21"/>
        </w:rPr>
        <w:t>甲方、</w:t>
      </w:r>
      <w:bookmarkEnd w:id="9"/>
      <w:r w:rsidRPr="00944738">
        <w:rPr>
          <w:rFonts w:ascii="仿宋_GB2312" w:eastAsia="仿宋_GB2312" w:hAnsi="仿宋_GB2312" w:cs="仿宋_GB2312" w:hint="eastAsia"/>
          <w:szCs w:val="21"/>
        </w:rPr>
        <w:t>乙方解除（终止）劳动（用工）关系。</w:t>
      </w:r>
    </w:p>
    <w:p w14:paraId="325DA63A"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3、任何一方违反本协议造成本协议无法履行的，由违约方承担相应后果并赔偿给守约方造成的损失。</w:t>
      </w:r>
    </w:p>
    <w:p w14:paraId="4DBECBF3" w14:textId="77777777" w:rsidR="00F573AF" w:rsidRPr="00944738" w:rsidRDefault="00B953C3">
      <w:pPr>
        <w:spacing w:line="480" w:lineRule="exact"/>
        <w:ind w:firstLineChars="200" w:firstLine="420"/>
        <w:rPr>
          <w:rFonts w:ascii="黑体" w:eastAsia="黑体" w:hAnsi="黑体" w:cs="黑体" w:hint="eastAsia"/>
          <w:szCs w:val="21"/>
        </w:rPr>
      </w:pPr>
      <w:r w:rsidRPr="00944738">
        <w:rPr>
          <w:rFonts w:ascii="黑体" w:eastAsia="黑体" w:hAnsi="黑体" w:cs="黑体" w:hint="eastAsia"/>
          <w:szCs w:val="21"/>
        </w:rPr>
        <w:t>五、争议解决方式及其他</w:t>
      </w:r>
    </w:p>
    <w:p w14:paraId="2BA301B2" w14:textId="77777777" w:rsidR="00F573AF" w:rsidRPr="00944738" w:rsidRDefault="00B953C3">
      <w:pPr>
        <w:spacing w:line="480" w:lineRule="exact"/>
        <w:ind w:firstLineChars="200" w:firstLine="420"/>
        <w:rPr>
          <w:rFonts w:ascii="仿宋_GB2312" w:eastAsia="仿宋_GB2312" w:hAnsi="仿宋_GB2312" w:cs="仿宋_GB2312" w:hint="eastAsia"/>
          <w:color w:val="FF0000"/>
          <w:szCs w:val="21"/>
        </w:rPr>
      </w:pPr>
      <w:r w:rsidRPr="00944738">
        <w:rPr>
          <w:rFonts w:ascii="仿宋_GB2312" w:eastAsia="仿宋_GB2312" w:hAnsi="仿宋_GB2312" w:cs="仿宋_GB2312" w:hint="eastAsia"/>
          <w:szCs w:val="21"/>
        </w:rPr>
        <w:t>1、对于因本协议的解释及执行而产生之争议，三方应通过友好协商的方式来解决，协商不成，任何一方可提交杭州仲裁委员会来解决。</w:t>
      </w:r>
    </w:p>
    <w:p w14:paraId="2784CA07"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2、</w:t>
      </w:r>
      <w:bookmarkStart w:id="10" w:name="OLE_LINK10"/>
      <w:r w:rsidRPr="00944738">
        <w:rPr>
          <w:rFonts w:ascii="仿宋_GB2312" w:eastAsia="仿宋_GB2312" w:hAnsi="仿宋_GB2312" w:cs="仿宋_GB2312" w:hint="eastAsia"/>
          <w:szCs w:val="21"/>
        </w:rPr>
        <w:t>本协议自三方签字或盖章之日起生效，</w:t>
      </w:r>
      <w:bookmarkStart w:id="11" w:name="OLE_LINK15"/>
      <w:bookmarkStart w:id="12" w:name="OLE_LINK20"/>
      <w:r w:rsidRPr="00944738">
        <w:rPr>
          <w:rFonts w:ascii="仿宋_GB2312" w:eastAsia="仿宋_GB2312" w:hAnsi="仿宋_GB2312" w:cs="仿宋_GB2312" w:hint="eastAsia"/>
          <w:color w:val="1A2029"/>
          <w:szCs w:val="21"/>
          <w:shd w:val="clear" w:color="auto" w:fill="FFFFFF"/>
        </w:rPr>
        <w:t>有效期至丙方退休手续办理完毕之日止。若根据本协议约定的情况发生需提前终止协议的，则协议自该约定情况发生之日起立即终止</w:t>
      </w:r>
      <w:bookmarkStart w:id="13" w:name="OLE_LINK21"/>
      <w:r w:rsidRPr="00944738">
        <w:rPr>
          <w:rFonts w:ascii="仿宋_GB2312" w:eastAsia="仿宋_GB2312" w:hAnsi="仿宋_GB2312" w:cs="仿宋_GB2312" w:hint="eastAsia"/>
          <w:color w:val="1A2029"/>
          <w:szCs w:val="21"/>
          <w:shd w:val="clear" w:color="auto" w:fill="FFFFFF"/>
        </w:rPr>
        <w:t>。</w:t>
      </w:r>
      <w:bookmarkEnd w:id="11"/>
      <w:bookmarkEnd w:id="12"/>
      <w:bookmarkEnd w:id="13"/>
    </w:p>
    <w:p w14:paraId="2C474982"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3、本协议一式三份，三方各执一份，具有同等法律效力。</w:t>
      </w:r>
      <w:bookmarkEnd w:id="10"/>
    </w:p>
    <w:bookmarkEnd w:id="1"/>
    <w:p w14:paraId="45DBC755" w14:textId="77777777" w:rsidR="00F573AF" w:rsidRPr="00944738" w:rsidRDefault="00F573AF">
      <w:pPr>
        <w:spacing w:line="480" w:lineRule="exact"/>
        <w:rPr>
          <w:rFonts w:ascii="仿宋_GB2312" w:eastAsia="仿宋_GB2312" w:hAnsi="仿宋_GB2312" w:cs="仿宋_GB2312" w:hint="eastAsia"/>
          <w:szCs w:val="21"/>
        </w:rPr>
      </w:pPr>
    </w:p>
    <w:p w14:paraId="565CE88E" w14:textId="77777777" w:rsidR="00F573AF" w:rsidRPr="00944738" w:rsidRDefault="00F573AF">
      <w:pPr>
        <w:spacing w:line="480" w:lineRule="exact"/>
        <w:rPr>
          <w:rFonts w:ascii="仿宋_GB2312" w:eastAsia="仿宋_GB2312" w:hAnsi="仿宋_GB2312" w:cs="仿宋_GB2312" w:hint="eastAsia"/>
          <w:szCs w:val="21"/>
        </w:rPr>
      </w:pPr>
    </w:p>
    <w:p w14:paraId="4552733E"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甲方（负责人签章）：             丙方（签名）：</w:t>
      </w:r>
    </w:p>
    <w:p w14:paraId="071BDB55"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 xml:space="preserve">（单位盖章）：                       </w:t>
      </w:r>
    </w:p>
    <w:p w14:paraId="52B9FC22" w14:textId="77777777" w:rsidR="00F573AF" w:rsidRPr="00944738" w:rsidRDefault="00B953C3">
      <w:pPr>
        <w:spacing w:line="480" w:lineRule="exact"/>
        <w:rPr>
          <w:rFonts w:ascii="仿宋_GB2312" w:eastAsia="仿宋_GB2312" w:hAnsi="仿宋_GB2312" w:cs="仿宋_GB2312" w:hint="eastAsia"/>
          <w:szCs w:val="21"/>
        </w:rPr>
      </w:pPr>
      <w:r w:rsidRPr="00944738">
        <w:rPr>
          <w:rFonts w:ascii="仿宋_GB2312" w:eastAsia="仿宋_GB2312" w:hAnsi="仿宋_GB2312" w:cs="仿宋_GB2312" w:hint="eastAsia"/>
          <w:szCs w:val="21"/>
        </w:rPr>
        <w:t xml:space="preserve">  </w:t>
      </w:r>
    </w:p>
    <w:p w14:paraId="440A7D4B"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 xml:space="preserve">乙方（负责人签章）：                </w:t>
      </w:r>
    </w:p>
    <w:p w14:paraId="61757106"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 xml:space="preserve">（单位盖章）：          </w:t>
      </w:r>
    </w:p>
    <w:p w14:paraId="717DD7A8" w14:textId="77777777" w:rsidR="00F573AF" w:rsidRPr="00944738" w:rsidRDefault="00B953C3">
      <w:pPr>
        <w:spacing w:line="480" w:lineRule="exact"/>
        <w:ind w:firstLineChars="500" w:firstLine="1050"/>
        <w:rPr>
          <w:rFonts w:ascii="仿宋_GB2312" w:eastAsia="仿宋_GB2312" w:hAnsi="仿宋_GB2312" w:cs="仿宋_GB2312" w:hint="eastAsia"/>
          <w:szCs w:val="21"/>
        </w:rPr>
      </w:pPr>
      <w:r w:rsidRPr="00944738">
        <w:rPr>
          <w:rFonts w:ascii="仿宋_GB2312" w:eastAsia="仿宋_GB2312" w:hAnsi="仿宋_GB2312" w:cs="仿宋_GB2312" w:hint="eastAsia"/>
          <w:szCs w:val="21"/>
        </w:rPr>
        <w:t xml:space="preserve">  </w:t>
      </w:r>
    </w:p>
    <w:p w14:paraId="03C73821" w14:textId="77777777" w:rsidR="00F573AF" w:rsidRPr="00944738" w:rsidRDefault="00B953C3">
      <w:pPr>
        <w:spacing w:line="480" w:lineRule="exact"/>
        <w:ind w:firstLineChars="200" w:firstLine="420"/>
        <w:rPr>
          <w:rFonts w:ascii="仿宋_GB2312" w:eastAsia="仿宋_GB2312" w:hAnsi="仿宋_GB2312" w:cs="仿宋_GB2312" w:hint="eastAsia"/>
          <w:szCs w:val="21"/>
        </w:rPr>
      </w:pPr>
      <w:r w:rsidRPr="00944738">
        <w:rPr>
          <w:rFonts w:ascii="仿宋_GB2312" w:eastAsia="仿宋_GB2312" w:hAnsi="仿宋_GB2312" w:cs="仿宋_GB2312" w:hint="eastAsia"/>
          <w:szCs w:val="21"/>
        </w:rPr>
        <w:t xml:space="preserve">签约日期：           </w:t>
      </w:r>
    </w:p>
    <w:sectPr w:rsidR="00F573AF" w:rsidRPr="00944738">
      <w:footerReference w:type="default" r:id="rId8"/>
      <w:pgSz w:w="11906" w:h="16838"/>
      <w:pgMar w:top="1179" w:right="1689" w:bottom="1304" w:left="1746"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F052F" w14:textId="77777777" w:rsidR="001C1F5F" w:rsidRDefault="001C1F5F">
      <w:r>
        <w:separator/>
      </w:r>
    </w:p>
  </w:endnote>
  <w:endnote w:type="continuationSeparator" w:id="0">
    <w:p w14:paraId="6AB4CE27" w14:textId="77777777" w:rsidR="001C1F5F" w:rsidRDefault="001C1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425E9784-A05E-4F12-B469-27A270F4512D}"/>
  </w:font>
  <w:font w:name="方正公文小标宋">
    <w:charset w:val="86"/>
    <w:family w:val="auto"/>
    <w:pitch w:val="default"/>
    <w:sig w:usb0="A00002BF" w:usb1="38CF7CFA" w:usb2="00000016" w:usb3="00000000" w:csb0="00040001" w:csb1="00000000"/>
    <w:embedRegular r:id="rId2" w:subsetted="1" w:fontKey="{B35C3314-8924-4FD0-BFE2-017E309B2541}"/>
  </w:font>
  <w:font w:name="仿宋_GB2312">
    <w:altName w:val="仿宋"/>
    <w:charset w:val="86"/>
    <w:family w:val="modern"/>
    <w:pitch w:val="fixed"/>
    <w:sig w:usb0="00000001" w:usb1="080E0000" w:usb2="00000010" w:usb3="00000000" w:csb0="00040000" w:csb1="00000000"/>
    <w:embedRegular r:id="rId3" w:subsetted="1" w:fontKey="{3C9EB312-ABD8-4999-A63F-CB7DEFC70FD4}"/>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03D04" w14:textId="77777777" w:rsidR="00F573AF" w:rsidRDefault="00B953C3">
    <w:pPr>
      <w:pStyle w:val="a7"/>
    </w:pPr>
    <w:r>
      <w:rPr>
        <w:noProof/>
      </w:rPr>
      <mc:AlternateContent>
        <mc:Choice Requires="wps">
          <w:drawing>
            <wp:anchor distT="0" distB="0" distL="114300" distR="114300" simplePos="0" relativeHeight="251659264" behindDoc="0" locked="0" layoutInCell="1" allowOverlap="1" wp14:anchorId="6411A9D6" wp14:editId="14AD712E">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CDB9D8B" w14:textId="77777777" w:rsidR="00F573AF" w:rsidRDefault="00B953C3">
                          <w:pPr>
                            <w:pStyle w:val="a7"/>
                          </w:pPr>
                          <w:r>
                            <w:rPr>
                              <w:rFonts w:hint="eastAsia"/>
                            </w:rPr>
                            <w:fldChar w:fldCharType="begin"/>
                          </w:r>
                          <w:r>
                            <w:rPr>
                              <w:rFonts w:hint="eastAsia"/>
                            </w:rPr>
                            <w:instrText xml:space="preserve"> PAGE  \* MERGEFORMAT </w:instrText>
                          </w:r>
                          <w:r>
                            <w:rPr>
                              <w:rFonts w:hint="eastAsia"/>
                            </w:rPr>
                            <w:fldChar w:fldCharType="separate"/>
                          </w:r>
                          <w:r w:rsidR="008C3FBC">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411A9D6"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GqPpM9gEAAO8DAAAOAAAAAAAAAAAAAAAAAC4CAABkcnMvZTJv&#10;RG9jLnhtbFBLAQItABQABgAIAAAAIQBxqtG51wAAAAUBAAAPAAAAAAAAAAAAAAAAAFAEAABkcnMv&#10;ZG93bnJldi54bWxQSwUGAAAAAAQABADzAAAAVAUAAAAA&#10;" filled="f" stroked="f" strokeweight=".5pt">
              <v:textbox style="mso-fit-shape-to-text:t" inset="0,0,0,0">
                <w:txbxContent>
                  <w:p w14:paraId="5CDB9D8B" w14:textId="77777777" w:rsidR="00F573AF" w:rsidRDefault="00B953C3">
                    <w:pPr>
                      <w:pStyle w:val="a7"/>
                    </w:pPr>
                    <w:r>
                      <w:rPr>
                        <w:rFonts w:hint="eastAsia"/>
                      </w:rPr>
                      <w:fldChar w:fldCharType="begin"/>
                    </w:r>
                    <w:r>
                      <w:rPr>
                        <w:rFonts w:hint="eastAsia"/>
                      </w:rPr>
                      <w:instrText xml:space="preserve"> PAGE  \* MERGEFORMAT </w:instrText>
                    </w:r>
                    <w:r>
                      <w:rPr>
                        <w:rFonts w:hint="eastAsia"/>
                      </w:rPr>
                      <w:fldChar w:fldCharType="separate"/>
                    </w:r>
                    <w:r w:rsidR="008C3FBC">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69475" w14:textId="77777777" w:rsidR="001C1F5F" w:rsidRDefault="001C1F5F">
      <w:r>
        <w:separator/>
      </w:r>
    </w:p>
  </w:footnote>
  <w:footnote w:type="continuationSeparator" w:id="0">
    <w:p w14:paraId="76E4B3A6" w14:textId="77777777" w:rsidR="001C1F5F" w:rsidRDefault="001C1F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zA2OTExMzk0ODM3Y2RlNWM5ZTczMDg4YmQ5NGU2YzUifQ=="/>
  </w:docVars>
  <w:rsids>
    <w:rsidRoot w:val="00182FFA"/>
    <w:rsid w:val="EEB71FC0"/>
    <w:rsid w:val="000055EC"/>
    <w:rsid w:val="00012200"/>
    <w:rsid w:val="000138CF"/>
    <w:rsid w:val="000A4AE7"/>
    <w:rsid w:val="000D2503"/>
    <w:rsid w:val="0011438E"/>
    <w:rsid w:val="00117E93"/>
    <w:rsid w:val="00137418"/>
    <w:rsid w:val="00140A3B"/>
    <w:rsid w:val="00180FEB"/>
    <w:rsid w:val="001818B5"/>
    <w:rsid w:val="00182E71"/>
    <w:rsid w:val="00182FFA"/>
    <w:rsid w:val="001C1F5F"/>
    <w:rsid w:val="001F6008"/>
    <w:rsid w:val="00266BC9"/>
    <w:rsid w:val="002E4C3E"/>
    <w:rsid w:val="003632EE"/>
    <w:rsid w:val="00365092"/>
    <w:rsid w:val="0036574A"/>
    <w:rsid w:val="003664A6"/>
    <w:rsid w:val="0038715E"/>
    <w:rsid w:val="003D5D3A"/>
    <w:rsid w:val="003E3638"/>
    <w:rsid w:val="00420E66"/>
    <w:rsid w:val="0045018F"/>
    <w:rsid w:val="004803C1"/>
    <w:rsid w:val="00481F05"/>
    <w:rsid w:val="00493E02"/>
    <w:rsid w:val="00493FA6"/>
    <w:rsid w:val="004A5CAF"/>
    <w:rsid w:val="004C6D0D"/>
    <w:rsid w:val="004E6E67"/>
    <w:rsid w:val="00504C0D"/>
    <w:rsid w:val="00524C96"/>
    <w:rsid w:val="00561A2F"/>
    <w:rsid w:val="00570FEB"/>
    <w:rsid w:val="00594224"/>
    <w:rsid w:val="005A0C40"/>
    <w:rsid w:val="005E5472"/>
    <w:rsid w:val="005F73F6"/>
    <w:rsid w:val="0077516E"/>
    <w:rsid w:val="00777444"/>
    <w:rsid w:val="007C067D"/>
    <w:rsid w:val="007C50C1"/>
    <w:rsid w:val="007E2D20"/>
    <w:rsid w:val="008369EC"/>
    <w:rsid w:val="008C3FBC"/>
    <w:rsid w:val="00926CE9"/>
    <w:rsid w:val="00944738"/>
    <w:rsid w:val="009733B1"/>
    <w:rsid w:val="009A4863"/>
    <w:rsid w:val="009B748F"/>
    <w:rsid w:val="00A40CA4"/>
    <w:rsid w:val="00A7262A"/>
    <w:rsid w:val="00AC14D9"/>
    <w:rsid w:val="00AE0793"/>
    <w:rsid w:val="00B0522A"/>
    <w:rsid w:val="00B34633"/>
    <w:rsid w:val="00B953C3"/>
    <w:rsid w:val="00BB1DB6"/>
    <w:rsid w:val="00BD0574"/>
    <w:rsid w:val="00BE018E"/>
    <w:rsid w:val="00C51269"/>
    <w:rsid w:val="00C53A97"/>
    <w:rsid w:val="00C57C39"/>
    <w:rsid w:val="00C948E7"/>
    <w:rsid w:val="00CA5849"/>
    <w:rsid w:val="00CF2F6B"/>
    <w:rsid w:val="00D84AED"/>
    <w:rsid w:val="00D94931"/>
    <w:rsid w:val="00DB5541"/>
    <w:rsid w:val="00DE0807"/>
    <w:rsid w:val="00DE36BE"/>
    <w:rsid w:val="00E444D1"/>
    <w:rsid w:val="00E63233"/>
    <w:rsid w:val="00EE456A"/>
    <w:rsid w:val="00EF5721"/>
    <w:rsid w:val="00F358D1"/>
    <w:rsid w:val="00F573AF"/>
    <w:rsid w:val="00F67C0D"/>
    <w:rsid w:val="00FB19C3"/>
    <w:rsid w:val="00FB56A8"/>
    <w:rsid w:val="035E64F4"/>
    <w:rsid w:val="04C3179E"/>
    <w:rsid w:val="06AC710C"/>
    <w:rsid w:val="07580619"/>
    <w:rsid w:val="082F162E"/>
    <w:rsid w:val="08401513"/>
    <w:rsid w:val="09493FC4"/>
    <w:rsid w:val="09BD4973"/>
    <w:rsid w:val="0ABA372B"/>
    <w:rsid w:val="0D0A17F5"/>
    <w:rsid w:val="0E1A2C21"/>
    <w:rsid w:val="0F625791"/>
    <w:rsid w:val="10FA0782"/>
    <w:rsid w:val="11484485"/>
    <w:rsid w:val="13280AA0"/>
    <w:rsid w:val="14101F36"/>
    <w:rsid w:val="14787805"/>
    <w:rsid w:val="14A64372"/>
    <w:rsid w:val="16B700C5"/>
    <w:rsid w:val="16D05862"/>
    <w:rsid w:val="16E80C72"/>
    <w:rsid w:val="16F07B27"/>
    <w:rsid w:val="18337F22"/>
    <w:rsid w:val="1BE23081"/>
    <w:rsid w:val="1C556DAA"/>
    <w:rsid w:val="1D2C46FA"/>
    <w:rsid w:val="208843D0"/>
    <w:rsid w:val="21182154"/>
    <w:rsid w:val="211A48C8"/>
    <w:rsid w:val="217F035D"/>
    <w:rsid w:val="21862A8E"/>
    <w:rsid w:val="23F8626D"/>
    <w:rsid w:val="249B5B6E"/>
    <w:rsid w:val="24C76FDA"/>
    <w:rsid w:val="24EA789C"/>
    <w:rsid w:val="25430A7B"/>
    <w:rsid w:val="276A7481"/>
    <w:rsid w:val="285C6DCA"/>
    <w:rsid w:val="28A80261"/>
    <w:rsid w:val="290D6725"/>
    <w:rsid w:val="29687894"/>
    <w:rsid w:val="2AE121D4"/>
    <w:rsid w:val="2B154F62"/>
    <w:rsid w:val="2B1E4F76"/>
    <w:rsid w:val="2B797C93"/>
    <w:rsid w:val="2C49521A"/>
    <w:rsid w:val="2C58742B"/>
    <w:rsid w:val="2DD059F6"/>
    <w:rsid w:val="2E4564F4"/>
    <w:rsid w:val="2E7705AD"/>
    <w:rsid w:val="2FB661EF"/>
    <w:rsid w:val="30890F3F"/>
    <w:rsid w:val="3104071D"/>
    <w:rsid w:val="32075154"/>
    <w:rsid w:val="329F6D3B"/>
    <w:rsid w:val="341E1CF9"/>
    <w:rsid w:val="36557DE0"/>
    <w:rsid w:val="381B2A25"/>
    <w:rsid w:val="38AD71CE"/>
    <w:rsid w:val="39FE6A54"/>
    <w:rsid w:val="39FF3A59"/>
    <w:rsid w:val="3ACC280A"/>
    <w:rsid w:val="3ADB3C63"/>
    <w:rsid w:val="3AF732F1"/>
    <w:rsid w:val="3B3140E6"/>
    <w:rsid w:val="3B5F6EA5"/>
    <w:rsid w:val="3BAD3684"/>
    <w:rsid w:val="3C44609B"/>
    <w:rsid w:val="3FA94B93"/>
    <w:rsid w:val="40A722F4"/>
    <w:rsid w:val="40F2256A"/>
    <w:rsid w:val="41F57038"/>
    <w:rsid w:val="44210549"/>
    <w:rsid w:val="44703BF9"/>
    <w:rsid w:val="45D3296A"/>
    <w:rsid w:val="46A3454F"/>
    <w:rsid w:val="46CD0C62"/>
    <w:rsid w:val="476F30A0"/>
    <w:rsid w:val="47E43D31"/>
    <w:rsid w:val="48421742"/>
    <w:rsid w:val="48AB197C"/>
    <w:rsid w:val="48F56ED1"/>
    <w:rsid w:val="49437E06"/>
    <w:rsid w:val="49AC4572"/>
    <w:rsid w:val="49AE1D73"/>
    <w:rsid w:val="49DE4430"/>
    <w:rsid w:val="4A6F4C2B"/>
    <w:rsid w:val="4C495239"/>
    <w:rsid w:val="4CDA3DEF"/>
    <w:rsid w:val="4D5C68BA"/>
    <w:rsid w:val="50B82E88"/>
    <w:rsid w:val="53BD6A07"/>
    <w:rsid w:val="53CA617C"/>
    <w:rsid w:val="540B32CF"/>
    <w:rsid w:val="543A7BD9"/>
    <w:rsid w:val="54703A7A"/>
    <w:rsid w:val="55A2410F"/>
    <w:rsid w:val="57976615"/>
    <w:rsid w:val="57DE5EB8"/>
    <w:rsid w:val="58242BB1"/>
    <w:rsid w:val="589905B5"/>
    <w:rsid w:val="5A7B16A9"/>
    <w:rsid w:val="5ADF7263"/>
    <w:rsid w:val="5B060C94"/>
    <w:rsid w:val="5C0F3B78"/>
    <w:rsid w:val="5D2C42E5"/>
    <w:rsid w:val="5D700646"/>
    <w:rsid w:val="5EF62DCD"/>
    <w:rsid w:val="5FFD58CE"/>
    <w:rsid w:val="60716BAF"/>
    <w:rsid w:val="60A84F66"/>
    <w:rsid w:val="61630BEE"/>
    <w:rsid w:val="61CA2F06"/>
    <w:rsid w:val="63411DA4"/>
    <w:rsid w:val="637F3A30"/>
    <w:rsid w:val="63E81CC0"/>
    <w:rsid w:val="647043A7"/>
    <w:rsid w:val="65D23F5A"/>
    <w:rsid w:val="65FE411B"/>
    <w:rsid w:val="66644011"/>
    <w:rsid w:val="67CD705D"/>
    <w:rsid w:val="6888718C"/>
    <w:rsid w:val="69023DF4"/>
    <w:rsid w:val="69594FE0"/>
    <w:rsid w:val="69965E7F"/>
    <w:rsid w:val="6BA240C1"/>
    <w:rsid w:val="6CED5810"/>
    <w:rsid w:val="6D3B0B1E"/>
    <w:rsid w:val="6EB3103A"/>
    <w:rsid w:val="6F90234D"/>
    <w:rsid w:val="705A140E"/>
    <w:rsid w:val="71707E34"/>
    <w:rsid w:val="71CC3C20"/>
    <w:rsid w:val="72655E48"/>
    <w:rsid w:val="72834520"/>
    <w:rsid w:val="7372081D"/>
    <w:rsid w:val="73C13552"/>
    <w:rsid w:val="74207AF5"/>
    <w:rsid w:val="74F97FA0"/>
    <w:rsid w:val="763751A7"/>
    <w:rsid w:val="76AE0046"/>
    <w:rsid w:val="76DD57F7"/>
    <w:rsid w:val="77F75794"/>
    <w:rsid w:val="788E7AD3"/>
    <w:rsid w:val="78941160"/>
    <w:rsid w:val="796B468C"/>
    <w:rsid w:val="7A460BF3"/>
    <w:rsid w:val="7C5E1196"/>
    <w:rsid w:val="7C9020F0"/>
    <w:rsid w:val="7CB23043"/>
    <w:rsid w:val="7E410674"/>
    <w:rsid w:val="7E8B4E88"/>
    <w:rsid w:val="7EFE3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74EA62"/>
  <w15:docId w15:val="{8A1418BC-93CE-44D5-8EE2-3A632677D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2">
    <w:name w:val="heading 2"/>
    <w:basedOn w:val="a"/>
    <w:next w:val="a"/>
    <w:uiPriority w:val="9"/>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qFormat/>
    <w:pPr>
      <w:jc w:val="left"/>
    </w:pPr>
  </w:style>
  <w:style w:type="paragraph" w:styleId="a4">
    <w:name w:val="Body Text"/>
    <w:qFormat/>
    <w:pPr>
      <w:widowControl w:val="0"/>
      <w:adjustRightInd w:val="0"/>
      <w:spacing w:before="100" w:after="100" w:line="300" w:lineRule="auto"/>
      <w:ind w:firstLineChars="200" w:firstLine="1044"/>
      <w:jc w:val="both"/>
    </w:pPr>
    <w:rPr>
      <w:kern w:val="2"/>
      <w:sz w:val="24"/>
      <w:szCs w:val="24"/>
    </w:rPr>
  </w:style>
  <w:style w:type="paragraph" w:styleId="a5">
    <w:name w:val="Balloon Text"/>
    <w:basedOn w:val="a"/>
    <w:link w:val="a6"/>
    <w:uiPriority w:val="99"/>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pPr>
      <w:spacing w:before="100" w:beforeAutospacing="1" w:after="100" w:afterAutospacing="1"/>
      <w:jc w:val="left"/>
    </w:pPr>
    <w:rPr>
      <w:kern w:val="0"/>
      <w:sz w:val="24"/>
    </w:rPr>
  </w:style>
  <w:style w:type="character" w:styleId="ac">
    <w:name w:val="Strong"/>
    <w:basedOn w:val="a0"/>
    <w:uiPriority w:val="22"/>
    <w:qFormat/>
    <w:rPr>
      <w:b/>
    </w:rPr>
  </w:style>
  <w:style w:type="character" w:customStyle="1" w:styleId="a6">
    <w:name w:val="批注框文本 字符"/>
    <w:basedOn w:val="a0"/>
    <w:link w:val="a5"/>
    <w:uiPriority w:val="99"/>
    <w:semiHidden/>
    <w:qFormat/>
    <w:rPr>
      <w:rFonts w:ascii="Times New Roman" w:eastAsia="宋体" w:hAnsi="Times New Roman" w:cs="Times New Roman"/>
      <w:sz w:val="18"/>
      <w:szCs w:val="18"/>
    </w:rPr>
  </w:style>
  <w:style w:type="character" w:customStyle="1" w:styleId="a8">
    <w:name w:val="页脚 字符"/>
    <w:basedOn w:val="a0"/>
    <w:link w:val="a7"/>
    <w:uiPriority w:val="99"/>
    <w:qFormat/>
    <w:rPr>
      <w:sz w:val="18"/>
      <w:szCs w:val="18"/>
    </w:rPr>
  </w:style>
  <w:style w:type="character" w:customStyle="1" w:styleId="aa">
    <w:name w:val="页眉 字符"/>
    <w:basedOn w:val="a0"/>
    <w:link w:val="a9"/>
    <w:uiPriority w:val="99"/>
    <w:qFormat/>
    <w:rPr>
      <w:sz w:val="18"/>
      <w:szCs w:val="18"/>
    </w:rPr>
  </w:style>
  <w:style w:type="paragraph" w:styleId="ad">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ae3a84f2-1ecf-4c65-9807-9d2a9393e25f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105BA09D</paraID>
      <start>0</start>
      <end>2</end>
      <status>unmodified</status>
      <modifiedWord/>
      <trackRevisions>false</trackRevisions>
    </reviewItem>
    <reviewItem>
      <errorID>7cae9077-fdbc-4bc5-8939-23a61160aa0a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4934DF76</paraID>
      <start>0</start>
      <end>2</end>
      <status>unmodified</status>
      <modifiedWord/>
      <trackRevisions>false</trackRevisions>
    </reviewItem>
    <reviewItem>
      <errorID>4f439e0f-2fab-4cea-8ac4-61a4884e15da</errorID>
      <errorWord>达到符合</errorWord>
      <group>L1_Grammar</group>
      <groupName>语法问题</groupName>
      <ability>L2_Grammar</ability>
      <abilityName>语法错误</abilityName>
      <candidateList>
        <item>达到</item>
      </candidateList>
      <explain/>
      <paraID>4934DF76</paraID>
      <start>46</start>
      <end>50</end>
      <status>unmodified</status>
      <modifiedWord/>
      <trackRevisions>false</trackRevisions>
    </reviewItem>
    <reviewItem>
      <errorID>b4b64c6a-7406-4cbe-923f-32c5a7e0f069</errorID>
      <errorWord>已</errorWord>
      <group>L1_Word</group>
      <groupName>字词问题</groupName>
      <ability>L2_Typo</ability>
      <abilityName>字词错误</abilityName>
      <candidateList>
        <item>应</item>
      </candidateList>
      <explain/>
      <paraID>4934DF76</paraID>
      <start>75</start>
      <end>76</end>
      <status>unmodified</status>
      <modifiedWord/>
      <trackRevisions>false</trackRevisions>
    </reviewItem>
    <reviewItem>
      <errorID>009576cd-d8d5-4fe1-9c7f-fe9ffa14bbbf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3131CB7D</paraID>
      <start>0</start>
      <end>2</end>
      <status>unmodified</status>
      <modifiedWord/>
      <trackRevisions>false</trackRevisions>
    </reviewItem>
    <reviewItem>
      <errorID>5237ba0a-2e81-4d3f-9ade-4e0690e55612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1531B486</paraID>
      <start>0</start>
      <end>2</end>
      <status>unmodified</status>
      <modifiedWord/>
      <trackRevisions>false</trackRevisions>
    </reviewItem>
    <reviewItem>
      <errorID>73bdffc9-4e9a-4e26-9fee-2fcdb9a113c9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55386ACC</paraID>
      <start>0</start>
      <end>2</end>
      <status>unmodified</status>
      <modifiedWord/>
      <trackRevisions>false</trackRevisions>
    </reviewItem>
    <reviewItem>
      <errorID>a42a899e-0430-47aa-ab7d-539167ac908f</errorID>
      <errorWord>时</errorWord>
      <group>L1_Grammar</group>
      <groupName>语法问题</groupName>
      <ability>L2_Grammar</ability>
      <abilityName>语法错误</abilityName>
      <candidateList>
        <item>条件时</item>
      </candidateList>
      <explain/>
      <paraID>55386ACC</paraID>
      <start>19</start>
      <end>20</end>
      <status>unmodified</status>
      <modifiedWord/>
      <trackRevisions>false</trackRevisions>
    </reviewItem>
    <reviewItem>
      <errorID>f6e0c747-aaee-4b3f-8bfa-62ea315a072d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69D792CE</paraID>
      <start>0</start>
      <end>2</end>
      <status>unmodified</status>
      <modifiedWord/>
      <trackRevisions>false</trackRevisions>
    </reviewItem>
    <reviewItem>
      <errorID>066456df-7bfe-4388-a344-d8b75e4ae30a</errorID>
      <errorWord>。</errorWord>
      <group>L1_Punc</group>
      <groupName>标点问题</groupName>
      <ability>L2_Punc</ability>
      <abilityName>标点符号检查</abilityName>
      <candidateList>
        <item>，</item>
      </candidateList>
      <explain/>
      <paraID>69D792CE</paraID>
      <start>48</start>
      <end>49</end>
      <status>unmodified</status>
      <modifiedWord/>
      <trackRevisions>false</trackRevisions>
    </reviewItem>
    <reviewItem>
      <errorID>a0aa21c1-31f4-4700-b96e-8ccb675d4894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2628756A</paraID>
      <start>0</start>
      <end>2</end>
      <status>unmodified</status>
      <modifiedWord/>
      <trackRevisions>false</trackRevisions>
    </reviewItem>
    <reviewItem>
      <errorID>20fb1582-94cf-4e9c-a7a7-7ad2a7bea02b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7B17B2CA</paraID>
      <start>0</start>
      <end>2</end>
      <status>unmodified</status>
      <modifiedWord/>
      <trackRevisions>false</trackRevisions>
    </reviewItem>
    <reviewItem>
      <errorID>0e0e1205-c1ad-48c5-876f-61940e8c0ff2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33F150C6</paraID>
      <start>0</start>
      <end>2</end>
      <status>unmodified</status>
      <modifiedWord/>
      <trackRevisions>false</trackRevisions>
    </reviewItem>
    <reviewItem>
      <errorID>910ab6fc-fb86-44fa-ac23-80709d89e754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149DCEB1</paraID>
      <start>0</start>
      <end>2</end>
      <status>unmodified</status>
      <modifiedWord/>
      <trackRevisions>false</trackRevisions>
    </reviewItem>
    <reviewItem>
      <errorID>200970ea-613c-44ad-8582-1544e4ab81c8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5782F178</paraID>
      <start>0</start>
      <end>2</end>
      <status>unmodified</status>
      <modifiedWord/>
      <trackRevisions>false</trackRevisions>
    </reviewItem>
    <reviewItem>
      <errorID>1e28e7e2-4917-475f-9244-35864243b038</errorID>
      <errorWord>（1）</errorWord>
      <group>L1_Punc</group>
      <groupName>标点问题</groupName>
      <ability>L2_Punc</ability>
      <abilityName>标点符号检查</abilityName>
      <candidateList>
        <item>(1) </item>
      </candidateList>
      <explain/>
      <paraID>3F65AB0D</paraID>
      <start>0</start>
      <end>3</end>
      <status>unmodified</status>
      <modifiedWord/>
      <trackRevisions>false</trackRevisions>
    </reviewItem>
    <reviewItem>
      <errorID>4531284b-6493-4d91-9ee5-99dfe9fd9410</errorID>
      <errorWord>（2）</errorWord>
      <group>L1_Punc</group>
      <groupName>标点问题</groupName>
      <ability>L2_Punc</ability>
      <abilityName>标点符号检查</abilityName>
      <candidateList>
        <item>(2) </item>
      </candidateList>
      <explain/>
      <paraID>43EA3078</paraID>
      <start>0</start>
      <end>3</end>
      <status>unmodified</status>
      <modifiedWord/>
      <trackRevisions>false</trackRevisions>
    </reviewItem>
    <reviewItem>
      <errorID>1ff7159c-f163-401f-ac9d-62928fb01bf6</errorID>
      <errorWord>（3）</errorWord>
      <group>L1_Punc</group>
      <groupName>标点问题</groupName>
      <ability>L2_Punc</ability>
      <abilityName>标点符号检查</abilityName>
      <candidateList>
        <item>(3) </item>
      </candidateList>
      <explain/>
      <paraID>452D32CD</paraID>
      <start>0</start>
      <end>3</end>
      <status>unmodified</status>
      <modifiedWord/>
      <trackRevisions>false</trackRevisions>
    </reviewItem>
    <reviewItem>
      <errorID>7190d83e-7128-4841-b68d-d8f9ce71dd57</errorID>
      <errorWord>（4）</errorWord>
      <group>L1_Punc</group>
      <groupName>标点问题</groupName>
      <ability>L2_Punc</ability>
      <abilityName>标点符号检查</abilityName>
      <candidateList>
        <item>(4) </item>
      </candidateList>
      <explain/>
      <paraID>5850DF70</paraID>
      <start>0</start>
      <end>3</end>
      <status>unmodified</status>
      <modifiedWord/>
      <trackRevisions>false</trackRevisions>
    </reviewItem>
    <reviewItem>
      <errorID>fcbce815-770e-44c9-97cc-4f77dd4d60fb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47755841</paraID>
      <start>0</start>
      <end>2</end>
      <status>unmodified</status>
      <modifiedWord/>
      <trackRevisions>false</trackRevisions>
    </reviewItem>
    <reviewItem>
      <errorID>2c04bf67-85c7-4f0a-8169-e44689c7227d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1542C0CF</paraID>
      <start>0</start>
      <end>2</end>
      <status>unmodified</status>
      <modifiedWord/>
      <trackRevisions>false</trackRevisions>
    </reviewItem>
    <reviewItem>
      <errorID>6bf78c44-45e7-4a73-bfc6-7a008f6da080</errorID>
      <errorWord>委员会来</errorWord>
      <group>L1_Word</group>
      <groupName>字词问题</groupName>
      <ability>L2_Typo</ability>
      <abilityName>字词错误</abilityName>
      <candidateList>
        <item>委员会</item>
      </candidateList>
      <explain/>
      <paraID>1542C0CF</paraID>
      <start>53</start>
      <end>57</end>
      <status>unmodified</status>
      <modifiedWord/>
      <trackRevisions>false</trackRevisions>
    </reviewItem>
    <reviewItem>
      <errorID>ec3bb349-fd82-4ce7-ac71-246d2e9177d5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2B5132C2</paraID>
      <start>0</start>
      <end>2</end>
      <status>unmodified</status>
      <modifiedWord/>
      <trackRevisions>false</trackRevisions>
    </reviewItem>
    <reviewItem>
      <errorID>850ea710-f479-415c-86cf-b8e08f4076b3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39BE2D24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6E9B99-A203-42EC-8EAC-DFB3C5E54F5F}">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762</Words>
  <Characters>762</Characters>
  <Application>Microsoft Office Word</Application>
  <DocSecurity>0</DocSecurity>
  <Lines>40</Lines>
  <Paragraphs>38</Paragraphs>
  <ScaleCrop>false</ScaleCrop>
  <Company>微软中国</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Administrator</cp:lastModifiedBy>
  <cp:revision>12</cp:revision>
  <cp:lastPrinted>2024-04-11T02:05:00Z</cp:lastPrinted>
  <dcterms:created xsi:type="dcterms:W3CDTF">2020-09-09T04:17:00Z</dcterms:created>
  <dcterms:modified xsi:type="dcterms:W3CDTF">2026-06-18T01:18:00Z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349DDF83523F46DEA213A87F06745236_13</vt:lpwstr>
  </property>
  <property fmtid="{D5CDD505-2E9C-101B-9397-08002B2CF9AE}" pid="4" name="KSOTemplateDocerSaveRecord">
    <vt:lpwstr>eyJoZGlkIjoiMTM1MmE2YTgyOTBkNjI4ZjY0ZDEyOTA4M2IzNzM2MjUiLCJ1c2VySWQiOiIyMzY0NjMzNDQifQ==</vt:lpwstr>
  </property>
</Properties>
</file>