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C2" w:rsidRDefault="00DE4E04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更换专职研究员冻结经费申请表</w:t>
      </w:r>
    </w:p>
    <w:p w:rsidR="00410BC2" w:rsidRDefault="00DE4E04">
      <w:pPr>
        <w:jc w:val="left"/>
      </w:pPr>
      <w:r>
        <w:rPr>
          <w:rFonts w:hint="eastAsia"/>
          <w:sz w:val="24"/>
        </w:rPr>
        <w:t xml:space="preserve">                                                         </w:t>
      </w:r>
      <w:r>
        <w:rPr>
          <w:rFonts w:hint="eastAsia"/>
        </w:rPr>
        <w:t>填表时间：</w:t>
      </w:r>
    </w:p>
    <w:tbl>
      <w:tblPr>
        <w:tblW w:w="55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"/>
        <w:gridCol w:w="853"/>
        <w:gridCol w:w="733"/>
        <w:gridCol w:w="330"/>
        <w:gridCol w:w="2046"/>
        <w:gridCol w:w="1580"/>
        <w:gridCol w:w="1617"/>
        <w:gridCol w:w="2085"/>
      </w:tblGrid>
      <w:tr w:rsidR="00410BC2">
        <w:trPr>
          <w:trHeight w:val="1017"/>
          <w:jc w:val="center"/>
        </w:trPr>
        <w:tc>
          <w:tcPr>
            <w:tcW w:w="1103" w:type="pct"/>
            <w:gridSpan w:val="3"/>
            <w:vMerge w:val="restart"/>
            <w:vAlign w:val="center"/>
          </w:tcPr>
          <w:p w:rsidR="00410BC2" w:rsidRDefault="00DE4E04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用人计划</w:t>
            </w:r>
          </w:p>
          <w:p w:rsidR="00410BC2" w:rsidRDefault="00DE4E04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及经费预算</w:t>
            </w:r>
          </w:p>
        </w:tc>
        <w:tc>
          <w:tcPr>
            <w:tcW w:w="3896" w:type="pct"/>
            <w:gridSpan w:val="5"/>
            <w:tcBorders>
              <w:bottom w:val="single" w:sz="4" w:space="0" w:color="auto"/>
            </w:tcBorders>
            <w:vAlign w:val="center"/>
          </w:tcPr>
          <w:p w:rsidR="00410BC2" w:rsidRDefault="00DE4E04">
            <w:pPr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工号：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           </w:t>
            </w:r>
          </w:p>
          <w:p w:rsidR="00410BC2" w:rsidRDefault="00DE4E04">
            <w:pPr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姓名：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           </w:t>
            </w:r>
          </w:p>
          <w:p w:rsidR="00410BC2" w:rsidRDefault="00DE4E04">
            <w:pPr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聘用合同期限：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1"/>
              </w:rPr>
              <w:t>年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1"/>
              </w:rPr>
              <w:t>月至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1"/>
              </w:rPr>
              <w:t>年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1"/>
              </w:rPr>
              <w:t>月</w:t>
            </w:r>
          </w:p>
        </w:tc>
      </w:tr>
      <w:tr w:rsidR="00410BC2">
        <w:trPr>
          <w:trHeight w:val="1293"/>
          <w:jc w:val="center"/>
        </w:trPr>
        <w:tc>
          <w:tcPr>
            <w:tcW w:w="1103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10BC2" w:rsidRDefault="00410BC2">
            <w:pPr>
              <w:spacing w:line="400" w:lineRule="exact"/>
              <w:ind w:left="240" w:hangingChars="100" w:hanging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96" w:type="pct"/>
            <w:gridSpan w:val="5"/>
            <w:tcBorders>
              <w:bottom w:val="single" w:sz="4" w:space="0" w:color="auto"/>
            </w:tcBorders>
            <w:vAlign w:val="center"/>
          </w:tcPr>
          <w:p w:rsidR="00410BC2" w:rsidRPr="00D928B7" w:rsidRDefault="00DE4E04" w:rsidP="00D928B7">
            <w:pPr>
              <w:pStyle w:val="a9"/>
              <w:numPr>
                <w:ilvl w:val="0"/>
                <w:numId w:val="2"/>
              </w:numPr>
              <w:spacing w:line="400" w:lineRule="exact"/>
              <w:ind w:firstLineChars="0"/>
              <w:rPr>
                <w:color w:val="000000"/>
                <w:sz w:val="24"/>
              </w:rPr>
            </w:pPr>
            <w:r w:rsidRPr="00D928B7">
              <w:rPr>
                <w:rFonts w:hint="eastAsia"/>
                <w:color w:val="000000"/>
                <w:sz w:val="24"/>
              </w:rPr>
              <w:t>应发年薪</w:t>
            </w:r>
            <w:r w:rsidRPr="00D928B7"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 w:rsidRPr="00D928B7">
              <w:rPr>
                <w:color w:val="000000"/>
                <w:sz w:val="24"/>
                <w:u w:val="single"/>
              </w:rPr>
              <w:t xml:space="preserve"> </w:t>
            </w:r>
            <w:r w:rsidRPr="00D928B7">
              <w:rPr>
                <w:rFonts w:hint="eastAsia"/>
                <w:color w:val="000000"/>
                <w:sz w:val="24"/>
                <w:u w:val="single"/>
              </w:rPr>
              <w:t xml:space="preserve">     </w:t>
            </w:r>
            <w:r w:rsidRPr="00D928B7">
              <w:rPr>
                <w:rFonts w:hint="eastAsia"/>
                <w:color w:val="000000"/>
                <w:sz w:val="24"/>
              </w:rPr>
              <w:t>万元</w:t>
            </w:r>
            <w:r w:rsidRPr="00D928B7">
              <w:rPr>
                <w:rFonts w:hint="eastAsia"/>
                <w:color w:val="000000"/>
                <w:sz w:val="24"/>
              </w:rPr>
              <w:t>/</w:t>
            </w:r>
            <w:r w:rsidRPr="00D928B7">
              <w:rPr>
                <w:rFonts w:hint="eastAsia"/>
                <w:color w:val="000000"/>
                <w:sz w:val="24"/>
              </w:rPr>
              <w:t>年，</w:t>
            </w:r>
          </w:p>
          <w:p w:rsidR="00410BC2" w:rsidRDefault="00DE4E04">
            <w:pPr>
              <w:spacing w:line="400" w:lineRule="exact"/>
              <w:ind w:left="240" w:hangingChars="100" w:hanging="240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②</w:t>
            </w:r>
            <w:r>
              <w:rPr>
                <w:rFonts w:hint="eastAsia"/>
                <w:color w:val="000000"/>
                <w:sz w:val="24"/>
              </w:rPr>
              <w:t>各类社保等单位成本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万元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年（一般按应发年薪×</w:t>
            </w:r>
            <w:r w:rsidR="00D928B7">
              <w:rPr>
                <w:rFonts w:hint="eastAsia"/>
                <w:color w:val="000000"/>
                <w:sz w:val="24"/>
              </w:rPr>
              <w:t>46.</w:t>
            </w:r>
            <w:r w:rsidR="00D928B7"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%+1</w:t>
            </w:r>
            <w:r w:rsidR="00E87308"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000</w:t>
            </w:r>
            <w:r>
              <w:rPr>
                <w:rFonts w:hint="eastAsia"/>
                <w:color w:val="000000"/>
                <w:sz w:val="24"/>
              </w:rPr>
              <w:t>元核定，应发年薪超过</w:t>
            </w:r>
            <w:r>
              <w:rPr>
                <w:rFonts w:hint="eastAsia"/>
                <w:color w:val="000000"/>
                <w:sz w:val="24"/>
              </w:rPr>
              <w:t>2</w:t>
            </w:r>
            <w:r w:rsidR="00D928B7">
              <w:rPr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万的，按</w:t>
            </w:r>
            <w:r>
              <w:rPr>
                <w:rFonts w:hint="eastAsia"/>
                <w:color w:val="000000"/>
                <w:sz w:val="24"/>
              </w:rPr>
              <w:t>2</w:t>
            </w:r>
            <w:r w:rsidR="00D928B7">
              <w:rPr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万×</w:t>
            </w:r>
            <w:r w:rsidR="00D928B7">
              <w:rPr>
                <w:rFonts w:hint="eastAsia"/>
                <w:color w:val="000000"/>
                <w:sz w:val="24"/>
              </w:rPr>
              <w:t>46.</w:t>
            </w:r>
            <w:r w:rsidR="00D928B7"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%+1</w:t>
            </w:r>
            <w:r w:rsidR="00E87308"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000</w:t>
            </w:r>
            <w:r>
              <w:rPr>
                <w:rFonts w:hint="eastAsia"/>
                <w:color w:val="000000"/>
                <w:sz w:val="24"/>
              </w:rPr>
              <w:t>元核定）；</w:t>
            </w:r>
          </w:p>
          <w:p w:rsidR="00410BC2" w:rsidRDefault="00DE4E04">
            <w:pPr>
              <w:rPr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③</w:t>
            </w:r>
            <w:r>
              <w:rPr>
                <w:rFonts w:hint="eastAsia"/>
                <w:color w:val="000000"/>
                <w:sz w:val="24"/>
              </w:rPr>
              <w:t>合计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万元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年。</w:t>
            </w:r>
            <w:r w:rsidR="00D928B7">
              <w:rPr>
                <w:rFonts w:hint="eastAsia"/>
                <w:color w:val="000000"/>
                <w:sz w:val="24"/>
              </w:rPr>
              <w:t>（</w:t>
            </w:r>
            <w:r w:rsidR="00D928B7">
              <w:rPr>
                <w:rFonts w:hint="eastAsia"/>
                <w:color w:val="000000"/>
                <w:szCs w:val="21"/>
              </w:rPr>
              <w:t>年度经费预算为估算值，具体以实际支出为准</w:t>
            </w:r>
            <w:r w:rsidR="00D928B7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410BC2">
        <w:trPr>
          <w:trHeight w:val="612"/>
          <w:jc w:val="center"/>
        </w:trPr>
        <w:tc>
          <w:tcPr>
            <w:tcW w:w="1103" w:type="pct"/>
            <w:gridSpan w:val="3"/>
            <w:tcBorders>
              <w:bottom w:val="single" w:sz="4" w:space="0" w:color="auto"/>
            </w:tcBorders>
            <w:vAlign w:val="center"/>
          </w:tcPr>
          <w:p w:rsidR="00410BC2" w:rsidRDefault="00DE4E04">
            <w:pPr>
              <w:spacing w:line="400" w:lineRule="exact"/>
              <w:ind w:left="241" w:hangingChars="100" w:hanging="24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更换经费项目原因</w:t>
            </w:r>
          </w:p>
        </w:tc>
        <w:tc>
          <w:tcPr>
            <w:tcW w:w="3896" w:type="pct"/>
            <w:gridSpan w:val="5"/>
            <w:tcBorders>
              <w:bottom w:val="single" w:sz="4" w:space="0" w:color="auto"/>
            </w:tcBorders>
            <w:vAlign w:val="center"/>
          </w:tcPr>
          <w:p w:rsidR="00410BC2" w:rsidRDefault="00410BC2">
            <w:pPr>
              <w:spacing w:line="400" w:lineRule="exact"/>
              <w:ind w:left="240" w:hangingChars="100" w:hanging="24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10BC2">
        <w:trPr>
          <w:trHeight w:val="895"/>
          <w:jc w:val="center"/>
        </w:trPr>
        <w:tc>
          <w:tcPr>
            <w:tcW w:w="1103" w:type="pct"/>
            <w:gridSpan w:val="3"/>
            <w:tcBorders>
              <w:bottom w:val="single" w:sz="4" w:space="0" w:color="auto"/>
            </w:tcBorders>
            <w:vAlign w:val="center"/>
          </w:tcPr>
          <w:p w:rsidR="00410BC2" w:rsidRDefault="00DE4E04">
            <w:pPr>
              <w:spacing w:line="400" w:lineRule="exact"/>
              <w:ind w:left="241" w:hangingChars="100" w:hanging="24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需解冻经费信息</w:t>
            </w:r>
          </w:p>
        </w:tc>
        <w:tc>
          <w:tcPr>
            <w:tcW w:w="3896" w:type="pct"/>
            <w:gridSpan w:val="5"/>
            <w:tcBorders>
              <w:bottom w:val="single" w:sz="4" w:space="0" w:color="auto"/>
            </w:tcBorders>
            <w:vAlign w:val="center"/>
          </w:tcPr>
          <w:p w:rsidR="00410BC2" w:rsidRDefault="00DE4E04">
            <w:pPr>
              <w:spacing w:line="400" w:lineRule="exact"/>
              <w:ind w:left="240" w:hangingChars="100" w:hanging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冻结卡号：</w:t>
            </w:r>
          </w:p>
          <w:p w:rsidR="00410BC2" w:rsidRDefault="00DE4E04">
            <w:pPr>
              <w:spacing w:line="400" w:lineRule="exact"/>
              <w:ind w:left="240" w:hangingChars="100" w:hanging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冻结期限：</w:t>
            </w:r>
            <w:bookmarkStart w:id="0" w:name="_GoBack"/>
            <w:bookmarkEnd w:id="0"/>
          </w:p>
        </w:tc>
      </w:tr>
      <w:tr w:rsidR="00410BC2">
        <w:trPr>
          <w:trHeight w:val="672"/>
          <w:jc w:val="center"/>
        </w:trPr>
        <w:tc>
          <w:tcPr>
            <w:tcW w:w="5000" w:type="pct"/>
            <w:gridSpan w:val="8"/>
          </w:tcPr>
          <w:p w:rsidR="00410BC2" w:rsidRDefault="00DE4E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24"/>
              </w:rPr>
              <w:t>新冻结经费项目</w:t>
            </w:r>
          </w:p>
          <w:p w:rsidR="00410BC2" w:rsidRDefault="00DE4E04">
            <w:pPr>
              <w:jc w:val="left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1</w:t>
            </w:r>
            <w:r>
              <w:rPr>
                <w:color w:val="000000"/>
                <w:sz w:val="20"/>
                <w:szCs w:val="18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18"/>
              </w:rPr>
              <w:t>最多填写</w:t>
            </w:r>
            <w:r>
              <w:rPr>
                <w:color w:val="000000"/>
                <w:sz w:val="20"/>
                <w:szCs w:val="18"/>
              </w:rPr>
              <w:t>两个项目；</w:t>
            </w:r>
          </w:p>
          <w:p w:rsidR="00410BC2" w:rsidRDefault="00DE4E04">
            <w:pPr>
              <w:jc w:val="left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2</w:t>
            </w:r>
            <w:r>
              <w:rPr>
                <w:color w:val="000000"/>
                <w:sz w:val="20"/>
                <w:szCs w:val="18"/>
              </w:rPr>
              <w:t xml:space="preserve">. </w:t>
            </w:r>
            <w:r>
              <w:rPr>
                <w:color w:val="000000"/>
                <w:sz w:val="20"/>
                <w:szCs w:val="18"/>
              </w:rPr>
              <w:t>支出顺序：</w:t>
            </w:r>
            <w:r>
              <w:rPr>
                <w:rFonts w:hint="eastAsia"/>
                <w:color w:val="000000"/>
                <w:sz w:val="20"/>
                <w:szCs w:val="18"/>
              </w:rPr>
              <w:t>先从</w:t>
            </w:r>
            <w:r>
              <w:rPr>
                <w:color w:val="000000"/>
                <w:sz w:val="20"/>
                <w:szCs w:val="18"/>
              </w:rPr>
              <w:t>排序</w:t>
            </w:r>
            <w:r>
              <w:rPr>
                <w:rFonts w:hint="eastAsia"/>
                <w:color w:val="000000"/>
                <w:sz w:val="20"/>
                <w:szCs w:val="18"/>
              </w:rPr>
              <w:t>1</w:t>
            </w:r>
            <w:r>
              <w:rPr>
                <w:rFonts w:hint="eastAsia"/>
                <w:color w:val="000000"/>
                <w:sz w:val="20"/>
                <w:szCs w:val="18"/>
              </w:rPr>
              <w:t>的</w:t>
            </w:r>
            <w:r>
              <w:rPr>
                <w:color w:val="000000"/>
                <w:sz w:val="20"/>
                <w:szCs w:val="18"/>
              </w:rPr>
              <w:t>项目</w:t>
            </w:r>
            <w:r>
              <w:rPr>
                <w:rFonts w:hint="eastAsia"/>
                <w:color w:val="000000"/>
                <w:sz w:val="20"/>
                <w:szCs w:val="18"/>
              </w:rPr>
              <w:t>开始支出</w:t>
            </w:r>
            <w:r>
              <w:rPr>
                <w:color w:val="000000"/>
                <w:sz w:val="20"/>
                <w:szCs w:val="18"/>
              </w:rPr>
              <w:t>，至人员劳务费</w:t>
            </w:r>
            <w:r>
              <w:rPr>
                <w:rFonts w:hint="eastAsia"/>
                <w:color w:val="000000"/>
                <w:sz w:val="20"/>
                <w:szCs w:val="18"/>
              </w:rPr>
              <w:t>余额</w:t>
            </w:r>
            <w:r>
              <w:rPr>
                <w:color w:val="000000"/>
                <w:sz w:val="20"/>
                <w:szCs w:val="18"/>
              </w:rPr>
              <w:t>为</w:t>
            </w:r>
            <w:r>
              <w:rPr>
                <w:rFonts w:hint="eastAsia"/>
                <w:color w:val="000000"/>
                <w:sz w:val="20"/>
                <w:szCs w:val="18"/>
              </w:rPr>
              <w:t>0</w:t>
            </w:r>
            <w:r>
              <w:rPr>
                <w:rFonts w:hint="eastAsia"/>
                <w:color w:val="000000"/>
                <w:sz w:val="20"/>
                <w:szCs w:val="18"/>
              </w:rPr>
              <w:t>时</w:t>
            </w:r>
            <w:r>
              <w:rPr>
                <w:color w:val="000000"/>
                <w:sz w:val="20"/>
                <w:szCs w:val="18"/>
              </w:rPr>
              <w:t>，转为排序</w:t>
            </w:r>
            <w:r>
              <w:rPr>
                <w:rFonts w:hint="eastAsia"/>
                <w:color w:val="000000"/>
                <w:sz w:val="20"/>
                <w:szCs w:val="18"/>
              </w:rPr>
              <w:t>2</w:t>
            </w:r>
            <w:r>
              <w:rPr>
                <w:rFonts w:hint="eastAsia"/>
                <w:color w:val="000000"/>
                <w:sz w:val="20"/>
                <w:szCs w:val="18"/>
              </w:rPr>
              <w:t>项目</w:t>
            </w:r>
            <w:r>
              <w:rPr>
                <w:color w:val="000000"/>
                <w:sz w:val="20"/>
                <w:szCs w:val="18"/>
              </w:rPr>
              <w:t>支出。</w:t>
            </w:r>
          </w:p>
          <w:p w:rsidR="00410BC2" w:rsidRDefault="00DE4E0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3</w:t>
            </w:r>
            <w:r>
              <w:rPr>
                <w:color w:val="000000"/>
                <w:sz w:val="20"/>
                <w:szCs w:val="18"/>
              </w:rPr>
              <w:t>.</w:t>
            </w:r>
            <w:r>
              <w:rPr>
                <w:rFonts w:hint="eastAsia"/>
                <w:color w:val="000000"/>
                <w:sz w:val="2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18"/>
              </w:rPr>
              <w:t>如使用纵向科研</w:t>
            </w:r>
            <w:r>
              <w:rPr>
                <w:rFonts w:hint="eastAsia"/>
                <w:color w:val="000000"/>
                <w:szCs w:val="21"/>
              </w:rPr>
              <w:t>项目，项目有明确的专职科研人员劳务费预算，冻结期限不得超过项目执行期限。</w:t>
            </w:r>
          </w:p>
        </w:tc>
      </w:tr>
      <w:tr w:rsidR="00410BC2">
        <w:trPr>
          <w:trHeight w:val="406"/>
          <w:jc w:val="center"/>
        </w:trPr>
        <w:tc>
          <w:tcPr>
            <w:tcW w:w="296" w:type="pct"/>
            <w:vAlign w:val="center"/>
          </w:tcPr>
          <w:p w:rsidR="00410BC2" w:rsidRDefault="00DE4E0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75" w:type="pct"/>
            <w:gridSpan w:val="3"/>
            <w:vAlign w:val="center"/>
          </w:tcPr>
          <w:p w:rsidR="00410BC2" w:rsidRDefault="00DE4E0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经费卡号</w:t>
            </w:r>
          </w:p>
        </w:tc>
        <w:tc>
          <w:tcPr>
            <w:tcW w:w="1041" w:type="pct"/>
            <w:tcBorders>
              <w:right w:val="single" w:sz="4" w:space="0" w:color="auto"/>
            </w:tcBorders>
            <w:vAlign w:val="center"/>
          </w:tcPr>
          <w:p w:rsidR="00410BC2" w:rsidRDefault="00DE4E0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</w:t>
            </w:r>
            <w:r>
              <w:rPr>
                <w:b/>
                <w:color w:val="000000"/>
                <w:szCs w:val="21"/>
              </w:rPr>
              <w:t>名称</w:t>
            </w:r>
          </w:p>
        </w:tc>
        <w:tc>
          <w:tcPr>
            <w:tcW w:w="804" w:type="pct"/>
            <w:tcBorders>
              <w:right w:val="single" w:sz="4" w:space="0" w:color="auto"/>
            </w:tcBorders>
            <w:vAlign w:val="center"/>
          </w:tcPr>
          <w:p w:rsidR="00410BC2" w:rsidRDefault="00DE4E0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冻结期限</w:t>
            </w:r>
          </w:p>
        </w:tc>
        <w:tc>
          <w:tcPr>
            <w:tcW w:w="823" w:type="pct"/>
            <w:tcBorders>
              <w:left w:val="single" w:sz="4" w:space="0" w:color="auto"/>
            </w:tcBorders>
            <w:vAlign w:val="center"/>
          </w:tcPr>
          <w:p w:rsidR="00410BC2" w:rsidRDefault="00DE4E0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项目执行期限</w:t>
            </w:r>
          </w:p>
        </w:tc>
        <w:tc>
          <w:tcPr>
            <w:tcW w:w="1059" w:type="pct"/>
            <w:vAlign w:val="center"/>
          </w:tcPr>
          <w:p w:rsidR="00410BC2" w:rsidRDefault="00DE4E0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项目负责人签名</w:t>
            </w:r>
          </w:p>
        </w:tc>
      </w:tr>
      <w:tr w:rsidR="00410BC2">
        <w:trPr>
          <w:trHeight w:val="728"/>
          <w:jc w:val="center"/>
        </w:trPr>
        <w:tc>
          <w:tcPr>
            <w:tcW w:w="296" w:type="pct"/>
            <w:vAlign w:val="center"/>
          </w:tcPr>
          <w:p w:rsidR="00410BC2" w:rsidRDefault="00DE4E0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75" w:type="pct"/>
            <w:gridSpan w:val="3"/>
            <w:vAlign w:val="center"/>
          </w:tcPr>
          <w:p w:rsidR="00410BC2" w:rsidRDefault="00410BC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1" w:type="pct"/>
            <w:tcBorders>
              <w:right w:val="single" w:sz="4" w:space="0" w:color="auto"/>
            </w:tcBorders>
            <w:vAlign w:val="center"/>
          </w:tcPr>
          <w:p w:rsidR="00410BC2" w:rsidRDefault="00410BC2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right w:val="single" w:sz="4" w:space="0" w:color="auto"/>
            </w:tcBorders>
          </w:tcPr>
          <w:p w:rsidR="00410BC2" w:rsidRDefault="00410BC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3" w:type="pct"/>
            <w:tcBorders>
              <w:left w:val="single" w:sz="4" w:space="0" w:color="auto"/>
            </w:tcBorders>
            <w:vAlign w:val="center"/>
          </w:tcPr>
          <w:p w:rsidR="00410BC2" w:rsidRDefault="00410BC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pct"/>
            <w:vAlign w:val="center"/>
          </w:tcPr>
          <w:p w:rsidR="00410BC2" w:rsidRDefault="00410BC2">
            <w:pPr>
              <w:jc w:val="center"/>
              <w:rPr>
                <w:color w:val="000000"/>
                <w:szCs w:val="21"/>
              </w:rPr>
            </w:pPr>
          </w:p>
        </w:tc>
      </w:tr>
      <w:tr w:rsidR="00410BC2">
        <w:trPr>
          <w:trHeight w:val="694"/>
          <w:jc w:val="center"/>
        </w:trPr>
        <w:tc>
          <w:tcPr>
            <w:tcW w:w="296" w:type="pct"/>
            <w:vAlign w:val="center"/>
          </w:tcPr>
          <w:p w:rsidR="00410BC2" w:rsidRDefault="00DE4E0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75" w:type="pct"/>
            <w:gridSpan w:val="3"/>
            <w:vAlign w:val="center"/>
          </w:tcPr>
          <w:p w:rsidR="00410BC2" w:rsidRDefault="00410BC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1" w:type="pct"/>
            <w:tcBorders>
              <w:right w:val="single" w:sz="4" w:space="0" w:color="auto"/>
            </w:tcBorders>
            <w:vAlign w:val="center"/>
          </w:tcPr>
          <w:p w:rsidR="00410BC2" w:rsidRDefault="00410BC2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right w:val="single" w:sz="4" w:space="0" w:color="auto"/>
            </w:tcBorders>
          </w:tcPr>
          <w:p w:rsidR="00410BC2" w:rsidRDefault="00410BC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3" w:type="pct"/>
            <w:tcBorders>
              <w:left w:val="single" w:sz="4" w:space="0" w:color="auto"/>
            </w:tcBorders>
            <w:vAlign w:val="center"/>
          </w:tcPr>
          <w:p w:rsidR="00410BC2" w:rsidRDefault="00410BC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pct"/>
            <w:vAlign w:val="center"/>
          </w:tcPr>
          <w:p w:rsidR="00410BC2" w:rsidRDefault="00410BC2">
            <w:pPr>
              <w:jc w:val="center"/>
              <w:rPr>
                <w:color w:val="000000"/>
                <w:szCs w:val="21"/>
              </w:rPr>
            </w:pPr>
          </w:p>
        </w:tc>
      </w:tr>
      <w:tr w:rsidR="00410BC2">
        <w:trPr>
          <w:trHeight w:val="694"/>
          <w:jc w:val="center"/>
        </w:trPr>
        <w:tc>
          <w:tcPr>
            <w:tcW w:w="5000" w:type="pct"/>
            <w:gridSpan w:val="8"/>
            <w:vAlign w:val="center"/>
          </w:tcPr>
          <w:p w:rsidR="00410BC2" w:rsidRDefault="00DE4E04">
            <w:pPr>
              <w:spacing w:line="400" w:lineRule="exact"/>
              <w:ind w:left="241" w:hangingChars="100" w:hanging="241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本次冻结金额合计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u w:val="single"/>
              </w:rPr>
              <w:t xml:space="preserve">           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万元</w:t>
            </w:r>
          </w:p>
        </w:tc>
      </w:tr>
      <w:tr w:rsidR="00410BC2">
        <w:trPr>
          <w:trHeight w:val="3145"/>
          <w:jc w:val="center"/>
        </w:trPr>
        <w:tc>
          <w:tcPr>
            <w:tcW w:w="730" w:type="pct"/>
            <w:gridSpan w:val="2"/>
            <w:vAlign w:val="center"/>
          </w:tcPr>
          <w:p w:rsidR="00410BC2" w:rsidRDefault="00DE4E0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学院、系</w:t>
            </w:r>
          </w:p>
          <w:p w:rsidR="00410BC2" w:rsidRDefault="00DE4E0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人事科</w:t>
            </w:r>
          </w:p>
          <w:p w:rsidR="00410BC2" w:rsidRDefault="00DE4E0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1581" w:type="pct"/>
            <w:gridSpan w:val="3"/>
            <w:tcBorders>
              <w:right w:val="single" w:sz="4" w:space="0" w:color="auto"/>
            </w:tcBorders>
            <w:vAlign w:val="center"/>
          </w:tcPr>
          <w:p w:rsidR="00410BC2" w:rsidRDefault="00410BC2">
            <w:pPr>
              <w:rPr>
                <w:color w:val="000000"/>
              </w:rPr>
            </w:pPr>
          </w:p>
          <w:p w:rsidR="00410BC2" w:rsidRDefault="00410BC2">
            <w:pPr>
              <w:ind w:firstLineChars="650" w:firstLine="1365"/>
              <w:rPr>
                <w:color w:val="000000"/>
              </w:rPr>
            </w:pPr>
          </w:p>
          <w:p w:rsidR="00410BC2" w:rsidRDefault="00410BC2">
            <w:pPr>
              <w:ind w:firstLineChars="650" w:firstLine="1365"/>
              <w:rPr>
                <w:color w:val="000000"/>
              </w:rPr>
            </w:pPr>
          </w:p>
          <w:p w:rsidR="00410BC2" w:rsidRDefault="00410BC2">
            <w:pPr>
              <w:ind w:firstLineChars="650" w:firstLine="1365"/>
              <w:rPr>
                <w:color w:val="000000"/>
              </w:rPr>
            </w:pPr>
          </w:p>
          <w:p w:rsidR="00410BC2" w:rsidRDefault="00DE4E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</w:t>
            </w:r>
          </w:p>
          <w:p w:rsidR="00410BC2" w:rsidRDefault="00DE4E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  <w:r>
              <w:rPr>
                <w:rFonts w:hint="eastAsia"/>
                <w:color w:val="000000"/>
              </w:rPr>
              <w:t xml:space="preserve">            </w:t>
            </w:r>
          </w:p>
          <w:p w:rsidR="00410BC2" w:rsidRDefault="00410BC2">
            <w:pPr>
              <w:jc w:val="center"/>
              <w:rPr>
                <w:color w:val="000000"/>
              </w:rPr>
            </w:pPr>
          </w:p>
          <w:p w:rsidR="00410BC2" w:rsidRDefault="00DE4E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410BC2" w:rsidRDefault="00DE4E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410BC2" w:rsidRDefault="00410BC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:rsidR="00410BC2" w:rsidRDefault="00DE4E0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学院、系</w:t>
            </w:r>
          </w:p>
          <w:p w:rsidR="00410BC2" w:rsidRDefault="00DE4E0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（单位）</w:t>
            </w:r>
          </w:p>
          <w:p w:rsidR="00410BC2" w:rsidRDefault="00DE4E0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1882" w:type="pct"/>
            <w:gridSpan w:val="2"/>
            <w:vAlign w:val="center"/>
          </w:tcPr>
          <w:p w:rsidR="00410BC2" w:rsidRDefault="00410BC2">
            <w:pPr>
              <w:rPr>
                <w:color w:val="000000"/>
              </w:rPr>
            </w:pPr>
          </w:p>
          <w:p w:rsidR="00410BC2" w:rsidRDefault="00410BC2">
            <w:pPr>
              <w:rPr>
                <w:color w:val="000000"/>
              </w:rPr>
            </w:pPr>
          </w:p>
          <w:p w:rsidR="00410BC2" w:rsidRDefault="00410BC2">
            <w:pPr>
              <w:rPr>
                <w:color w:val="000000"/>
              </w:rPr>
            </w:pPr>
          </w:p>
          <w:p w:rsidR="00410BC2" w:rsidRDefault="00410BC2">
            <w:pPr>
              <w:ind w:firstLineChars="500" w:firstLine="1050"/>
              <w:rPr>
                <w:color w:val="000000"/>
              </w:rPr>
            </w:pPr>
          </w:p>
          <w:p w:rsidR="00410BC2" w:rsidRDefault="00410BC2">
            <w:pPr>
              <w:ind w:firstLineChars="500" w:firstLine="1050"/>
              <w:rPr>
                <w:color w:val="000000"/>
              </w:rPr>
            </w:pPr>
          </w:p>
          <w:p w:rsidR="00410BC2" w:rsidRDefault="00DE4E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  <w:r>
              <w:rPr>
                <w:rFonts w:hint="eastAsia"/>
                <w:color w:val="000000"/>
              </w:rPr>
              <w:t xml:space="preserve">            </w:t>
            </w:r>
          </w:p>
          <w:p w:rsidR="00410BC2" w:rsidRDefault="00410BC2">
            <w:pPr>
              <w:jc w:val="center"/>
              <w:rPr>
                <w:color w:val="000000"/>
              </w:rPr>
            </w:pPr>
          </w:p>
          <w:p w:rsidR="00410BC2" w:rsidRDefault="00DE4E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410BC2" w:rsidRDefault="00DE4E04">
            <w:pPr>
              <w:ind w:firstLineChars="200" w:firstLine="4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  <w:tr w:rsidR="00410BC2">
        <w:trPr>
          <w:trHeight w:val="1927"/>
          <w:jc w:val="center"/>
        </w:trPr>
        <w:tc>
          <w:tcPr>
            <w:tcW w:w="730" w:type="pct"/>
            <w:gridSpan w:val="2"/>
            <w:vAlign w:val="center"/>
          </w:tcPr>
          <w:p w:rsidR="00410BC2" w:rsidRDefault="00DE4E0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项目审批</w:t>
            </w:r>
          </w:p>
          <w:p w:rsidR="00410BC2" w:rsidRDefault="00DE4E0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部门意见</w:t>
            </w:r>
          </w:p>
        </w:tc>
        <w:tc>
          <w:tcPr>
            <w:tcW w:w="4269" w:type="pct"/>
            <w:gridSpan w:val="6"/>
          </w:tcPr>
          <w:p w:rsidR="00410BC2" w:rsidRDefault="00DE4E04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（</w:t>
            </w:r>
            <w:r w:rsidR="00B23DF2">
              <w:rPr>
                <w:rFonts w:hint="eastAsia"/>
                <w:b/>
                <w:color w:val="000000"/>
                <w:sz w:val="24"/>
              </w:rPr>
              <w:t>由科学技术研究院、社会科学研究院、发展规划处、人力资源处等单位主管的项目需以上单位签署意见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410BC2" w:rsidRDefault="00410BC2">
            <w:pPr>
              <w:rPr>
                <w:b/>
                <w:bCs/>
                <w:color w:val="000000"/>
              </w:rPr>
            </w:pPr>
          </w:p>
          <w:p w:rsidR="00410BC2" w:rsidRPr="00B23DF2" w:rsidRDefault="00410BC2">
            <w:pPr>
              <w:rPr>
                <w:color w:val="000000"/>
              </w:rPr>
            </w:pPr>
          </w:p>
          <w:p w:rsidR="00410BC2" w:rsidRDefault="00410BC2">
            <w:pPr>
              <w:rPr>
                <w:color w:val="000000"/>
              </w:rPr>
            </w:pPr>
          </w:p>
          <w:p w:rsidR="00410BC2" w:rsidRDefault="00DE4E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审核人（签章）：</w:t>
            </w:r>
            <w:r>
              <w:rPr>
                <w:rFonts w:hint="eastAsia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410BC2" w:rsidRDefault="00410BC2">
      <w:pPr>
        <w:rPr>
          <w:color w:val="000000"/>
          <w:szCs w:val="21"/>
        </w:rPr>
      </w:pPr>
    </w:p>
    <w:sectPr w:rsidR="00410BC2">
      <w:pgSz w:w="11906" w:h="16838"/>
      <w:pgMar w:top="1134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4D" w:rsidRDefault="00595E4D" w:rsidP="00B23DF2">
      <w:r>
        <w:separator/>
      </w:r>
    </w:p>
  </w:endnote>
  <w:endnote w:type="continuationSeparator" w:id="0">
    <w:p w:rsidR="00595E4D" w:rsidRDefault="00595E4D" w:rsidP="00B2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4D" w:rsidRDefault="00595E4D" w:rsidP="00B23DF2">
      <w:r>
        <w:separator/>
      </w:r>
    </w:p>
  </w:footnote>
  <w:footnote w:type="continuationSeparator" w:id="0">
    <w:p w:rsidR="00595E4D" w:rsidRDefault="00595E4D" w:rsidP="00B2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078"/>
    <w:multiLevelType w:val="hybridMultilevel"/>
    <w:tmpl w:val="415CCD4C"/>
    <w:lvl w:ilvl="0" w:tplc="A5B0D476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DD61E4"/>
    <w:multiLevelType w:val="hybridMultilevel"/>
    <w:tmpl w:val="95AA2BD4"/>
    <w:lvl w:ilvl="0" w:tplc="70D62884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zYzUwYjllNjkzMjJhZGIxOTY2OGU0YTMzNzUxOTkifQ=="/>
  </w:docVars>
  <w:rsids>
    <w:rsidRoot w:val="004A7004"/>
    <w:rsid w:val="000E09F6"/>
    <w:rsid w:val="00135142"/>
    <w:rsid w:val="001F3677"/>
    <w:rsid w:val="002946C5"/>
    <w:rsid w:val="002B361C"/>
    <w:rsid w:val="00310BEE"/>
    <w:rsid w:val="00344725"/>
    <w:rsid w:val="003C4EE8"/>
    <w:rsid w:val="00410BC2"/>
    <w:rsid w:val="00447F61"/>
    <w:rsid w:val="004A7004"/>
    <w:rsid w:val="00595E4D"/>
    <w:rsid w:val="006441BB"/>
    <w:rsid w:val="006B4F9C"/>
    <w:rsid w:val="006F2802"/>
    <w:rsid w:val="00705884"/>
    <w:rsid w:val="0075379E"/>
    <w:rsid w:val="007E07A6"/>
    <w:rsid w:val="00880FB8"/>
    <w:rsid w:val="008A3274"/>
    <w:rsid w:val="00982F8A"/>
    <w:rsid w:val="00A66B67"/>
    <w:rsid w:val="00AD668C"/>
    <w:rsid w:val="00B23DF2"/>
    <w:rsid w:val="00CF0447"/>
    <w:rsid w:val="00D216E3"/>
    <w:rsid w:val="00D32243"/>
    <w:rsid w:val="00D83704"/>
    <w:rsid w:val="00D854F5"/>
    <w:rsid w:val="00D928B7"/>
    <w:rsid w:val="00DC28C0"/>
    <w:rsid w:val="00DE4E04"/>
    <w:rsid w:val="00E87308"/>
    <w:rsid w:val="00F921E4"/>
    <w:rsid w:val="00FE4CDF"/>
    <w:rsid w:val="7213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DF979"/>
  <w15:docId w15:val="{7A96A425-E029-4138-96D1-2850621C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rsid w:val="00E873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ZJTL3046</dc:creator>
  <cp:lastModifiedBy>Dell</cp:lastModifiedBy>
  <cp:revision>3</cp:revision>
  <cp:lastPrinted>2023-10-08T07:11:00Z</cp:lastPrinted>
  <dcterms:created xsi:type="dcterms:W3CDTF">2024-06-21T08:35:00Z</dcterms:created>
  <dcterms:modified xsi:type="dcterms:W3CDTF">2024-06-21T08:39:00Z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89FF32C7229148E3B4E2E5677319A71A_12</vt:lpwstr>
  </property>
</Properties>
</file>