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1F5" w:rsidRDefault="00094588" w:rsidP="008911F5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</w:t>
      </w:r>
      <w:r w:rsidR="008911F5" w:rsidRPr="00954524">
        <w:rPr>
          <w:rFonts w:ascii="黑体" w:eastAsia="黑体" w:hAnsi="黑体" w:hint="eastAsia"/>
          <w:sz w:val="32"/>
          <w:szCs w:val="32"/>
        </w:rPr>
        <w:t>如何在人力资源服务与管理系统完成</w:t>
      </w:r>
      <w:r w:rsidR="008911F5">
        <w:rPr>
          <w:rFonts w:ascii="黑体" w:eastAsia="黑体" w:hAnsi="黑体" w:hint="eastAsia"/>
          <w:sz w:val="32"/>
          <w:szCs w:val="32"/>
        </w:rPr>
        <w:t>校内异动</w:t>
      </w:r>
      <w:r w:rsidR="00B82842">
        <w:rPr>
          <w:rFonts w:ascii="黑体" w:eastAsia="黑体" w:hAnsi="黑体" w:hint="eastAsia"/>
          <w:sz w:val="32"/>
          <w:szCs w:val="32"/>
        </w:rPr>
        <w:t>单位</w:t>
      </w:r>
      <w:r w:rsidR="004B0EA9">
        <w:rPr>
          <w:rFonts w:ascii="黑体" w:eastAsia="黑体" w:hAnsi="黑体" w:hint="eastAsia"/>
          <w:sz w:val="32"/>
          <w:szCs w:val="32"/>
        </w:rPr>
        <w:t>审核</w:t>
      </w:r>
      <w:r w:rsidR="00C41560">
        <w:rPr>
          <w:rFonts w:ascii="黑体" w:eastAsia="黑体" w:hAnsi="黑体" w:hint="eastAsia"/>
          <w:sz w:val="32"/>
          <w:szCs w:val="32"/>
        </w:rPr>
        <w:t>和工作交接流程审核</w:t>
      </w:r>
    </w:p>
    <w:p w:rsidR="003A65A3" w:rsidRPr="003A65A3" w:rsidRDefault="003A65A3" w:rsidP="003A65A3">
      <w:pPr>
        <w:pStyle w:val="a5"/>
        <w:numPr>
          <w:ilvl w:val="0"/>
          <w:numId w:val="4"/>
        </w:numPr>
        <w:rPr>
          <w:rFonts w:ascii="黑体" w:eastAsia="黑体" w:hAnsi="黑体"/>
          <w:color w:val="FF0000"/>
          <w:sz w:val="32"/>
          <w:szCs w:val="32"/>
        </w:rPr>
      </w:pPr>
      <w:r w:rsidRPr="003A65A3">
        <w:rPr>
          <w:rFonts w:ascii="黑体" w:eastAsia="黑体" w:hAnsi="黑体"/>
          <w:color w:val="FF0000"/>
          <w:sz w:val="32"/>
          <w:szCs w:val="32"/>
        </w:rPr>
        <w:t>如何完成校内异动审核</w:t>
      </w:r>
      <w:r w:rsidRPr="003A65A3">
        <w:rPr>
          <w:rFonts w:ascii="黑体" w:eastAsia="黑体" w:hAnsi="黑体" w:hint="eastAsia"/>
          <w:color w:val="FF0000"/>
          <w:sz w:val="32"/>
          <w:szCs w:val="32"/>
        </w:rPr>
        <w:t>？</w:t>
      </w:r>
    </w:p>
    <w:p w:rsidR="008911F5" w:rsidRPr="00954524" w:rsidRDefault="008911F5" w:rsidP="008911F5">
      <w:pPr>
        <w:jc w:val="center"/>
        <w:rPr>
          <w:rFonts w:ascii="黑体" w:eastAsia="黑体" w:hAnsi="黑体"/>
          <w:szCs w:val="21"/>
        </w:rPr>
      </w:pPr>
    </w:p>
    <w:p w:rsidR="008911F5" w:rsidRPr="001E4305" w:rsidRDefault="008911F5" w:rsidP="008911F5">
      <w:pPr>
        <w:pStyle w:val="a5"/>
        <w:numPr>
          <w:ilvl w:val="0"/>
          <w:numId w:val="2"/>
        </w:numPr>
        <w:contextualSpacing w:val="0"/>
        <w:rPr>
          <w:rFonts w:ascii="华文仿宋" w:eastAsia="华文仿宋" w:hAnsi="华文仿宋"/>
          <w:sz w:val="28"/>
          <w:szCs w:val="28"/>
        </w:rPr>
      </w:pPr>
      <w:proofErr w:type="gramStart"/>
      <w:r w:rsidRPr="001E4305">
        <w:rPr>
          <w:rFonts w:ascii="华文仿宋" w:eastAsia="华文仿宋" w:hAnsi="华文仿宋" w:hint="eastAsia"/>
          <w:sz w:val="28"/>
          <w:szCs w:val="28"/>
        </w:rPr>
        <w:t>请访问</w:t>
      </w:r>
      <w:proofErr w:type="gramEnd"/>
      <w:hyperlink r:id="rId8" w:history="1">
        <w:r w:rsidRPr="001E4305">
          <w:rPr>
            <w:rStyle w:val="a6"/>
            <w:rFonts w:ascii="华文仿宋" w:eastAsia="华文仿宋" w:hAnsi="华文仿宋" w:hint="eastAsia"/>
            <w:sz w:val="28"/>
            <w:szCs w:val="28"/>
          </w:rPr>
          <w:t>http://hrm.zju.edu.cn</w:t>
        </w:r>
      </w:hyperlink>
      <w:r w:rsidRPr="001E4305">
        <w:rPr>
          <w:rFonts w:ascii="华文仿宋" w:eastAsia="华文仿宋" w:hAnsi="华文仿宋" w:hint="eastAsia"/>
          <w:sz w:val="28"/>
          <w:szCs w:val="28"/>
        </w:rPr>
        <w:t>，使用统一身份认证账户密码登录系统（推荐使用chrome浏览器）；</w:t>
      </w:r>
    </w:p>
    <w:p w:rsidR="008911F5" w:rsidRPr="001E4305" w:rsidRDefault="006E19B2" w:rsidP="008911F5">
      <w:pPr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78145" cy="2644775"/>
            <wp:effectExtent l="19050" t="0" r="825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F5" w:rsidRPr="001E4305" w:rsidRDefault="008911F5" w:rsidP="008911F5">
      <w:pPr>
        <w:rPr>
          <w:rFonts w:ascii="华文仿宋" w:eastAsia="华文仿宋" w:hAnsi="华文仿宋"/>
          <w:sz w:val="28"/>
          <w:szCs w:val="28"/>
        </w:rPr>
      </w:pPr>
    </w:p>
    <w:p w:rsidR="008911F5" w:rsidRDefault="008911F5" w:rsidP="008911F5">
      <w:pPr>
        <w:pStyle w:val="a5"/>
        <w:numPr>
          <w:ilvl w:val="0"/>
          <w:numId w:val="2"/>
        </w:numPr>
        <w:contextualSpacing w:val="0"/>
        <w:rPr>
          <w:rFonts w:ascii="华文仿宋" w:eastAsia="华文仿宋" w:hAnsi="华文仿宋"/>
          <w:sz w:val="28"/>
          <w:szCs w:val="28"/>
        </w:rPr>
      </w:pPr>
      <w:r w:rsidRPr="001E4305">
        <w:rPr>
          <w:rFonts w:ascii="华文仿宋" w:eastAsia="华文仿宋" w:hAnsi="华文仿宋" w:hint="eastAsia"/>
          <w:sz w:val="28"/>
          <w:szCs w:val="28"/>
        </w:rPr>
        <w:t>请点击“</w:t>
      </w:r>
      <w:r w:rsidR="00D663C5">
        <w:rPr>
          <w:rFonts w:ascii="华文仿宋" w:eastAsia="华文仿宋" w:hAnsi="华文仿宋" w:hint="eastAsia"/>
          <w:sz w:val="28"/>
          <w:szCs w:val="28"/>
        </w:rPr>
        <w:t>校内异动</w:t>
      </w:r>
      <w:r w:rsidR="00424E61">
        <w:rPr>
          <w:rFonts w:ascii="华文仿宋" w:eastAsia="华文仿宋" w:hAnsi="华文仿宋" w:hint="eastAsia"/>
          <w:sz w:val="28"/>
          <w:szCs w:val="28"/>
        </w:rPr>
        <w:t>”</w:t>
      </w:r>
      <w:r w:rsidR="002D6773" w:rsidRPr="002D6773">
        <w:rPr>
          <w:rFonts w:ascii="华文仿宋" w:eastAsia="华文仿宋" w:hAnsi="华文仿宋" w:hint="eastAsia"/>
          <w:sz w:val="28"/>
          <w:szCs w:val="28"/>
        </w:rPr>
        <w:t xml:space="preserve"> </w:t>
      </w:r>
      <w:r w:rsidR="002D6773">
        <w:rPr>
          <w:rFonts w:ascii="华文仿宋" w:eastAsia="华文仿宋" w:hAnsi="华文仿宋" w:hint="eastAsia"/>
          <w:sz w:val="28"/>
          <w:szCs w:val="28"/>
        </w:rPr>
        <w:t>，及“单位审核”</w:t>
      </w:r>
      <w:r w:rsidR="00424E61">
        <w:rPr>
          <w:rFonts w:ascii="华文仿宋" w:eastAsia="华文仿宋" w:hAnsi="华文仿宋" w:hint="eastAsia"/>
          <w:sz w:val="28"/>
          <w:szCs w:val="28"/>
        </w:rPr>
        <w:t>栏目，</w:t>
      </w:r>
      <w:r w:rsidR="003A3E63">
        <w:rPr>
          <w:rFonts w:ascii="华文仿宋" w:eastAsia="华文仿宋" w:hAnsi="华文仿宋" w:hint="eastAsia"/>
          <w:sz w:val="28"/>
          <w:szCs w:val="28"/>
        </w:rPr>
        <w:t>本单位管理员能查看到从本单位调出和调入本单位的相关申请信息</w:t>
      </w:r>
      <w:r w:rsidR="005A2AC6">
        <w:rPr>
          <w:rFonts w:ascii="华文仿宋" w:eastAsia="华文仿宋" w:hAnsi="华文仿宋" w:hint="eastAsia"/>
          <w:sz w:val="28"/>
          <w:szCs w:val="28"/>
        </w:rPr>
        <w:t>；选择相关需要审核的记录，点“审核”</w:t>
      </w:r>
      <w:r w:rsidR="00F024CD">
        <w:rPr>
          <w:rFonts w:ascii="华文仿宋" w:eastAsia="华文仿宋" w:hAnsi="华文仿宋" w:hint="eastAsia"/>
          <w:sz w:val="28"/>
          <w:szCs w:val="28"/>
        </w:rPr>
        <w:t>，弹出页面</w:t>
      </w:r>
      <w:r w:rsidRPr="001E4305">
        <w:rPr>
          <w:rFonts w:ascii="华文仿宋" w:eastAsia="华文仿宋" w:hAnsi="华文仿宋" w:hint="eastAsia"/>
          <w:sz w:val="28"/>
          <w:szCs w:val="28"/>
        </w:rPr>
        <w:t>；</w:t>
      </w:r>
    </w:p>
    <w:p w:rsidR="003A3E63" w:rsidRDefault="00F024CD" w:rsidP="003A3E63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78424" cy="2438400"/>
            <wp:effectExtent l="19050" t="0" r="7976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43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63" w:rsidRDefault="003A3E63" w:rsidP="003A3E63">
      <w:pPr>
        <w:rPr>
          <w:rFonts w:ascii="华文仿宋" w:eastAsia="华文仿宋" w:hAnsi="华文仿宋"/>
          <w:sz w:val="28"/>
          <w:szCs w:val="28"/>
        </w:rPr>
      </w:pPr>
    </w:p>
    <w:p w:rsidR="003A3E63" w:rsidRDefault="00223131" w:rsidP="008911F5">
      <w:pPr>
        <w:pStyle w:val="a5"/>
        <w:numPr>
          <w:ilvl w:val="0"/>
          <w:numId w:val="2"/>
        </w:numPr>
        <w:contextualSpacing w:val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t>在弹出页面里</w:t>
      </w:r>
      <w:r>
        <w:rPr>
          <w:rFonts w:ascii="华文仿宋" w:eastAsia="华文仿宋" w:hAnsi="华文仿宋" w:hint="eastAsia"/>
          <w:sz w:val="28"/>
          <w:szCs w:val="28"/>
        </w:rPr>
        <w:t>，</w:t>
      </w:r>
      <w:r>
        <w:rPr>
          <w:rFonts w:ascii="华文仿宋" w:eastAsia="华文仿宋" w:hAnsi="华文仿宋"/>
          <w:sz w:val="28"/>
          <w:szCs w:val="28"/>
        </w:rPr>
        <w:t>填入审核意见</w:t>
      </w:r>
      <w:r w:rsidR="00380A6A">
        <w:rPr>
          <w:rFonts w:ascii="华文仿宋" w:eastAsia="华文仿宋" w:hAnsi="华文仿宋" w:hint="eastAsia"/>
          <w:sz w:val="28"/>
          <w:szCs w:val="28"/>
        </w:rPr>
        <w:t>，</w:t>
      </w:r>
      <w:r w:rsidR="00380A6A">
        <w:rPr>
          <w:rFonts w:ascii="华文仿宋" w:eastAsia="华文仿宋" w:hAnsi="华文仿宋"/>
          <w:sz w:val="28"/>
          <w:szCs w:val="28"/>
        </w:rPr>
        <w:t>并进行审核操作</w:t>
      </w:r>
      <w:r w:rsidR="00380A6A">
        <w:rPr>
          <w:rFonts w:ascii="华文仿宋" w:eastAsia="华文仿宋" w:hAnsi="华文仿宋" w:hint="eastAsia"/>
          <w:sz w:val="28"/>
          <w:szCs w:val="28"/>
        </w:rPr>
        <w:t>；</w:t>
      </w:r>
    </w:p>
    <w:p w:rsidR="007978FD" w:rsidRDefault="00380A6A" w:rsidP="00380A6A">
      <w:pPr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lastRenderedPageBreak/>
        <w:t>注：</w:t>
      </w:r>
    </w:p>
    <w:p w:rsidR="007978FD" w:rsidRDefault="00DE4589" w:rsidP="007978FD">
      <w:pPr>
        <w:pStyle w:val="a5"/>
        <w:numPr>
          <w:ilvl w:val="0"/>
          <w:numId w:val="3"/>
        </w:numPr>
        <w:rPr>
          <w:rFonts w:ascii="华文仿宋" w:eastAsia="华文仿宋" w:hAnsi="华文仿宋"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color w:val="FF0000"/>
          <w:sz w:val="28"/>
          <w:szCs w:val="28"/>
        </w:rPr>
        <w:t>“调入单位审核流程”</w:t>
      </w:r>
      <w:r w:rsidR="008654FA">
        <w:rPr>
          <w:rFonts w:ascii="华文仿宋" w:eastAsia="华文仿宋" w:hAnsi="华文仿宋" w:hint="eastAsia"/>
          <w:color w:val="FF0000"/>
          <w:sz w:val="28"/>
          <w:szCs w:val="28"/>
        </w:rPr>
        <w:t>和“调出单位审核流程”均为</w:t>
      </w:r>
      <w:r>
        <w:rPr>
          <w:rFonts w:ascii="华文仿宋" w:eastAsia="华文仿宋" w:hAnsi="华文仿宋" w:hint="eastAsia"/>
          <w:color w:val="FF0000"/>
          <w:sz w:val="28"/>
          <w:szCs w:val="28"/>
        </w:rPr>
        <w:t>：</w:t>
      </w:r>
      <w:r w:rsidR="008654FA">
        <w:rPr>
          <w:rFonts w:ascii="华文仿宋" w:eastAsia="华文仿宋" w:hAnsi="华文仿宋" w:hint="eastAsia"/>
          <w:color w:val="FF0000"/>
          <w:sz w:val="28"/>
          <w:szCs w:val="28"/>
        </w:rPr>
        <w:t>先“单位审核”，再“单位领导审核”；</w:t>
      </w:r>
    </w:p>
    <w:p w:rsidR="00380A6A" w:rsidRDefault="00D156E8" w:rsidP="007978FD">
      <w:pPr>
        <w:pStyle w:val="a5"/>
        <w:numPr>
          <w:ilvl w:val="0"/>
          <w:numId w:val="3"/>
        </w:numPr>
        <w:rPr>
          <w:rFonts w:ascii="华文仿宋" w:eastAsia="华文仿宋" w:hAnsi="华文仿宋"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color w:val="FF0000"/>
          <w:sz w:val="28"/>
          <w:szCs w:val="28"/>
        </w:rPr>
        <w:t>调入单位审核时，需要录入“投票数”</w:t>
      </w:r>
      <w:r w:rsidR="00236326">
        <w:rPr>
          <w:rFonts w:ascii="华文仿宋" w:eastAsia="华文仿宋" w:hAnsi="华文仿宋" w:hint="eastAsia"/>
          <w:color w:val="FF0000"/>
          <w:sz w:val="28"/>
          <w:szCs w:val="28"/>
        </w:rPr>
        <w:t>，具体见第4点</w:t>
      </w:r>
      <w:r w:rsidR="005B4EF4" w:rsidRPr="007978FD">
        <w:rPr>
          <w:rFonts w:ascii="华文仿宋" w:eastAsia="华文仿宋" w:hAnsi="华文仿宋" w:hint="eastAsia"/>
          <w:color w:val="FF0000"/>
          <w:sz w:val="28"/>
          <w:szCs w:val="28"/>
        </w:rPr>
        <w:t>；</w:t>
      </w:r>
    </w:p>
    <w:p w:rsidR="00236326" w:rsidRPr="007978FD" w:rsidRDefault="00236326" w:rsidP="007978FD">
      <w:pPr>
        <w:pStyle w:val="a5"/>
        <w:numPr>
          <w:ilvl w:val="0"/>
          <w:numId w:val="3"/>
        </w:numPr>
        <w:rPr>
          <w:rFonts w:ascii="华文仿宋" w:eastAsia="华文仿宋" w:hAnsi="华文仿宋"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color w:val="FF0000"/>
          <w:sz w:val="28"/>
          <w:szCs w:val="28"/>
        </w:rPr>
        <w:t>调入（出）单位，在审核的过程中，可导入申报表</w:t>
      </w:r>
      <w:r w:rsidR="00BE48BA">
        <w:rPr>
          <w:rFonts w:ascii="华文仿宋" w:eastAsia="华文仿宋" w:hAnsi="华文仿宋" w:hint="eastAsia"/>
          <w:color w:val="FF0000"/>
          <w:sz w:val="28"/>
          <w:szCs w:val="28"/>
        </w:rPr>
        <w:t>，以便让领导签字</w:t>
      </w:r>
      <w:r>
        <w:rPr>
          <w:rFonts w:ascii="华文仿宋" w:eastAsia="华文仿宋" w:hAnsi="华文仿宋" w:hint="eastAsia"/>
          <w:color w:val="FF0000"/>
          <w:sz w:val="28"/>
          <w:szCs w:val="28"/>
        </w:rPr>
        <w:t>；</w:t>
      </w:r>
    </w:p>
    <w:p w:rsidR="00A6709C" w:rsidRDefault="00223131" w:rsidP="00D474F1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76875" cy="63341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C" w:rsidRDefault="00597B8C" w:rsidP="00D474F1">
      <w:pPr>
        <w:rPr>
          <w:rFonts w:ascii="华文仿宋" w:eastAsia="华文仿宋" w:hAnsi="华文仿宋"/>
          <w:sz w:val="28"/>
          <w:szCs w:val="28"/>
        </w:rPr>
      </w:pPr>
    </w:p>
    <w:p w:rsidR="00597B8C" w:rsidRDefault="00646E95" w:rsidP="00D474F1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77510" cy="3427730"/>
            <wp:effectExtent l="1905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C" w:rsidRDefault="00597B8C" w:rsidP="00D474F1">
      <w:pPr>
        <w:rPr>
          <w:rFonts w:ascii="华文仿宋" w:eastAsia="华文仿宋" w:hAnsi="华文仿宋"/>
          <w:sz w:val="28"/>
          <w:szCs w:val="28"/>
        </w:rPr>
      </w:pPr>
    </w:p>
    <w:p w:rsidR="00E8256E" w:rsidRDefault="00E8256E" w:rsidP="00E8256E">
      <w:pPr>
        <w:pStyle w:val="a5"/>
        <w:numPr>
          <w:ilvl w:val="0"/>
          <w:numId w:val="2"/>
        </w:numPr>
        <w:contextualSpacing w:val="0"/>
        <w:rPr>
          <w:rFonts w:ascii="华文仿宋" w:eastAsia="华文仿宋" w:hAnsi="华文仿宋"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color w:val="FF0000"/>
          <w:sz w:val="28"/>
          <w:szCs w:val="28"/>
        </w:rPr>
        <w:t>调入单位审核时，需要录入“投票</w:t>
      </w:r>
      <w:r w:rsidR="004458B5">
        <w:rPr>
          <w:rFonts w:ascii="华文仿宋" w:eastAsia="华文仿宋" w:hAnsi="华文仿宋" w:hint="eastAsia"/>
          <w:color w:val="FF0000"/>
          <w:sz w:val="28"/>
          <w:szCs w:val="28"/>
        </w:rPr>
        <w:t>意见</w:t>
      </w:r>
      <w:r>
        <w:rPr>
          <w:rFonts w:ascii="华文仿宋" w:eastAsia="华文仿宋" w:hAnsi="华文仿宋" w:hint="eastAsia"/>
          <w:color w:val="FF0000"/>
          <w:sz w:val="28"/>
          <w:szCs w:val="28"/>
        </w:rPr>
        <w:t>”</w:t>
      </w:r>
      <w:r w:rsidRPr="007978FD">
        <w:rPr>
          <w:rFonts w:ascii="华文仿宋" w:eastAsia="华文仿宋" w:hAnsi="华文仿宋" w:hint="eastAsia"/>
          <w:color w:val="FF0000"/>
          <w:sz w:val="28"/>
          <w:szCs w:val="28"/>
        </w:rPr>
        <w:t>；</w:t>
      </w:r>
    </w:p>
    <w:p w:rsidR="004F64AB" w:rsidRPr="004F64AB" w:rsidRDefault="004F64AB" w:rsidP="004F64AB">
      <w:pPr>
        <w:rPr>
          <w:rFonts w:ascii="华文仿宋" w:eastAsia="华文仿宋" w:hAnsi="华文仿宋"/>
          <w:color w:val="FF0000"/>
          <w:sz w:val="28"/>
          <w:szCs w:val="28"/>
        </w:rPr>
      </w:pPr>
      <w:r w:rsidRPr="004F64AB">
        <w:rPr>
          <w:rFonts w:ascii="华文仿宋" w:eastAsia="华文仿宋" w:hAnsi="华文仿宋" w:hint="eastAsia"/>
          <w:color w:val="FF0000"/>
          <w:sz w:val="28"/>
          <w:szCs w:val="28"/>
        </w:rPr>
        <w:t>注：</w:t>
      </w:r>
      <w:r>
        <w:rPr>
          <w:rFonts w:ascii="华文仿宋" w:eastAsia="华文仿宋" w:hAnsi="华文仿宋" w:hint="eastAsia"/>
          <w:color w:val="FF0000"/>
          <w:sz w:val="28"/>
          <w:szCs w:val="28"/>
        </w:rPr>
        <w:t>该导出意见，会在导出申报表里，显示“</w:t>
      </w:r>
      <w:r w:rsidRPr="00245169">
        <w:rPr>
          <w:rFonts w:ascii="华文仿宋" w:eastAsia="华文仿宋" w:hAnsi="华文仿宋" w:hint="eastAsia"/>
          <w:color w:val="FF0000"/>
          <w:sz w:val="28"/>
          <w:szCs w:val="28"/>
        </w:rPr>
        <w:t>拟调入院（系）人力资源委员会或党政联席会议意见”</w:t>
      </w:r>
      <w:r w:rsidRPr="004F64AB">
        <w:rPr>
          <w:rFonts w:ascii="华文仿宋" w:eastAsia="华文仿宋" w:hAnsi="华文仿宋" w:hint="eastAsia"/>
          <w:color w:val="FF0000"/>
          <w:sz w:val="28"/>
          <w:szCs w:val="28"/>
        </w:rPr>
        <w:t>；</w:t>
      </w:r>
    </w:p>
    <w:p w:rsidR="004D0222" w:rsidRDefault="004D0222" w:rsidP="00D474F1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477234" cy="3467100"/>
            <wp:effectExtent l="19050" t="0" r="9166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47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5E" w:rsidRDefault="0036645E" w:rsidP="00D474F1">
      <w:pPr>
        <w:rPr>
          <w:rFonts w:ascii="华文仿宋" w:eastAsia="华文仿宋" w:hAnsi="华文仿宋"/>
          <w:sz w:val="28"/>
          <w:szCs w:val="28"/>
        </w:rPr>
      </w:pPr>
    </w:p>
    <w:p w:rsidR="00FA547A" w:rsidRPr="00FA547A" w:rsidRDefault="003A65A3" w:rsidP="00FA547A">
      <w:pPr>
        <w:pStyle w:val="a5"/>
        <w:numPr>
          <w:ilvl w:val="0"/>
          <w:numId w:val="4"/>
        </w:numPr>
        <w:rPr>
          <w:rFonts w:ascii="黑体" w:eastAsia="黑体" w:hAnsi="黑体"/>
          <w:color w:val="FF0000"/>
          <w:sz w:val="32"/>
          <w:szCs w:val="32"/>
        </w:rPr>
      </w:pPr>
      <w:r w:rsidRPr="003A65A3">
        <w:rPr>
          <w:rFonts w:ascii="黑体" w:eastAsia="黑体" w:hAnsi="黑体"/>
          <w:color w:val="FF0000"/>
          <w:sz w:val="32"/>
          <w:szCs w:val="32"/>
        </w:rPr>
        <w:lastRenderedPageBreak/>
        <w:t>如何完成校内异动</w:t>
      </w:r>
      <w:r>
        <w:rPr>
          <w:rFonts w:ascii="黑体" w:eastAsia="黑体" w:hAnsi="黑体"/>
          <w:color w:val="FF0000"/>
          <w:sz w:val="32"/>
          <w:szCs w:val="32"/>
        </w:rPr>
        <w:t>工作交接</w:t>
      </w:r>
      <w:r w:rsidRPr="003A65A3">
        <w:rPr>
          <w:rFonts w:ascii="黑体" w:eastAsia="黑体" w:hAnsi="黑体"/>
          <w:color w:val="FF0000"/>
          <w:sz w:val="32"/>
          <w:szCs w:val="32"/>
        </w:rPr>
        <w:t>审核</w:t>
      </w:r>
      <w:r w:rsidRPr="003A65A3">
        <w:rPr>
          <w:rFonts w:ascii="黑体" w:eastAsia="黑体" w:hAnsi="黑体" w:hint="eastAsia"/>
          <w:color w:val="FF0000"/>
          <w:sz w:val="32"/>
          <w:szCs w:val="32"/>
        </w:rPr>
        <w:t>？</w:t>
      </w:r>
    </w:p>
    <w:p w:rsidR="00FA547A" w:rsidRPr="00FA547A" w:rsidRDefault="004D2F7D" w:rsidP="00FA547A">
      <w:pPr>
        <w:pStyle w:val="a5"/>
        <w:numPr>
          <w:ilvl w:val="0"/>
          <w:numId w:val="5"/>
        </w:numPr>
        <w:contextualSpacing w:val="0"/>
        <w:rPr>
          <w:rFonts w:ascii="华文仿宋" w:eastAsia="华文仿宋" w:hAnsi="华文仿宋"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color w:val="FF0000"/>
          <w:sz w:val="28"/>
          <w:szCs w:val="28"/>
        </w:rPr>
        <w:t>调出单位如何完成工作交接流程的审核</w:t>
      </w:r>
      <w:r w:rsidR="00FA547A" w:rsidRPr="00FA547A">
        <w:rPr>
          <w:rFonts w:ascii="华文仿宋" w:eastAsia="华文仿宋" w:hAnsi="华文仿宋" w:hint="eastAsia"/>
          <w:color w:val="FF0000"/>
          <w:sz w:val="28"/>
          <w:szCs w:val="28"/>
        </w:rPr>
        <w:t>；</w:t>
      </w:r>
    </w:p>
    <w:p w:rsidR="003A65A3" w:rsidRPr="002C3066" w:rsidRDefault="00C93C5D" w:rsidP="00D474F1">
      <w:pPr>
        <w:rPr>
          <w:rFonts w:ascii="华文仿宋" w:eastAsia="华文仿宋" w:hAnsi="华文仿宋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4495" cy="3498215"/>
            <wp:effectExtent l="19050" t="0" r="1905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3A65A3" w:rsidRPr="002C3066" w:rsidSect="006F181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E95" w:rsidRDefault="00060E95" w:rsidP="0091650D">
      <w:r>
        <w:separator/>
      </w:r>
    </w:p>
  </w:endnote>
  <w:endnote w:type="continuationSeparator" w:id="0">
    <w:p w:rsidR="00060E95" w:rsidRDefault="00060E95" w:rsidP="00916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E95" w:rsidRDefault="00060E95" w:rsidP="0091650D">
      <w:r>
        <w:separator/>
      </w:r>
    </w:p>
  </w:footnote>
  <w:footnote w:type="continuationSeparator" w:id="0">
    <w:p w:rsidR="00060E95" w:rsidRDefault="00060E95" w:rsidP="009165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256A"/>
    <w:multiLevelType w:val="hybridMultilevel"/>
    <w:tmpl w:val="D0886810"/>
    <w:lvl w:ilvl="0" w:tplc="D83AB372">
      <w:start w:val="1"/>
      <w:numFmt w:val="japaneseCounting"/>
      <w:lvlText w:val="%1、"/>
      <w:lvlJc w:val="left"/>
      <w:pPr>
        <w:ind w:left="1110" w:hanging="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94D0A"/>
    <w:multiLevelType w:val="hybridMultilevel"/>
    <w:tmpl w:val="7166CD04"/>
    <w:lvl w:ilvl="0" w:tplc="B414E8E2">
      <w:start w:val="1"/>
      <w:numFmt w:val="chineseCountingThousand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E1444E"/>
    <w:multiLevelType w:val="hybridMultilevel"/>
    <w:tmpl w:val="3C9A37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C1A88"/>
    <w:multiLevelType w:val="hybridMultilevel"/>
    <w:tmpl w:val="1A8AA07E"/>
    <w:lvl w:ilvl="0" w:tplc="EEA6067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5A141C"/>
    <w:multiLevelType w:val="hybridMultilevel"/>
    <w:tmpl w:val="1A8AA07E"/>
    <w:lvl w:ilvl="0" w:tplc="EEA6067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650D"/>
    <w:rsid w:val="00012E98"/>
    <w:rsid w:val="00060E95"/>
    <w:rsid w:val="00067AC5"/>
    <w:rsid w:val="00094588"/>
    <w:rsid w:val="000D08F1"/>
    <w:rsid w:val="00145771"/>
    <w:rsid w:val="0015413F"/>
    <w:rsid w:val="0015597E"/>
    <w:rsid w:val="00184E1D"/>
    <w:rsid w:val="001D2464"/>
    <w:rsid w:val="00223131"/>
    <w:rsid w:val="00236326"/>
    <w:rsid w:val="00245169"/>
    <w:rsid w:val="00254AA2"/>
    <w:rsid w:val="00270B8E"/>
    <w:rsid w:val="002A292C"/>
    <w:rsid w:val="002B4FD9"/>
    <w:rsid w:val="002C3066"/>
    <w:rsid w:val="002D6773"/>
    <w:rsid w:val="002F080F"/>
    <w:rsid w:val="003346A7"/>
    <w:rsid w:val="003638D6"/>
    <w:rsid w:val="0036645E"/>
    <w:rsid w:val="00380A6A"/>
    <w:rsid w:val="003A3E63"/>
    <w:rsid w:val="003A65A3"/>
    <w:rsid w:val="00424648"/>
    <w:rsid w:val="00424E61"/>
    <w:rsid w:val="004458B5"/>
    <w:rsid w:val="004A6BEB"/>
    <w:rsid w:val="004B0EA9"/>
    <w:rsid w:val="004C25FA"/>
    <w:rsid w:val="004D0222"/>
    <w:rsid w:val="004D2F7D"/>
    <w:rsid w:val="004F64AB"/>
    <w:rsid w:val="00534DF4"/>
    <w:rsid w:val="00551F8B"/>
    <w:rsid w:val="00577D62"/>
    <w:rsid w:val="00597B8C"/>
    <w:rsid w:val="005A2AC6"/>
    <w:rsid w:val="005B4EF4"/>
    <w:rsid w:val="005D0088"/>
    <w:rsid w:val="005E34F4"/>
    <w:rsid w:val="005E77F1"/>
    <w:rsid w:val="005F233B"/>
    <w:rsid w:val="0063764D"/>
    <w:rsid w:val="00646E95"/>
    <w:rsid w:val="00656B5A"/>
    <w:rsid w:val="00680C84"/>
    <w:rsid w:val="006A09C1"/>
    <w:rsid w:val="006D3A72"/>
    <w:rsid w:val="006E1018"/>
    <w:rsid w:val="006E19B2"/>
    <w:rsid w:val="006F1811"/>
    <w:rsid w:val="007272F6"/>
    <w:rsid w:val="007978FD"/>
    <w:rsid w:val="0084003E"/>
    <w:rsid w:val="008654FA"/>
    <w:rsid w:val="008774CC"/>
    <w:rsid w:val="008911F5"/>
    <w:rsid w:val="00893807"/>
    <w:rsid w:val="008C3E14"/>
    <w:rsid w:val="008E3A46"/>
    <w:rsid w:val="008E6E66"/>
    <w:rsid w:val="009037A1"/>
    <w:rsid w:val="00910D02"/>
    <w:rsid w:val="0091650D"/>
    <w:rsid w:val="00932EA1"/>
    <w:rsid w:val="009A3A27"/>
    <w:rsid w:val="009B6EFB"/>
    <w:rsid w:val="00A1064A"/>
    <w:rsid w:val="00A6709C"/>
    <w:rsid w:val="00AA5B12"/>
    <w:rsid w:val="00B100C7"/>
    <w:rsid w:val="00B17BCA"/>
    <w:rsid w:val="00B76CB7"/>
    <w:rsid w:val="00B82842"/>
    <w:rsid w:val="00BA6FE0"/>
    <w:rsid w:val="00BC0563"/>
    <w:rsid w:val="00BD791F"/>
    <w:rsid w:val="00BE48BA"/>
    <w:rsid w:val="00C13A40"/>
    <w:rsid w:val="00C37DF8"/>
    <w:rsid w:val="00C41560"/>
    <w:rsid w:val="00C93C5D"/>
    <w:rsid w:val="00D156E8"/>
    <w:rsid w:val="00D468BD"/>
    <w:rsid w:val="00D474F1"/>
    <w:rsid w:val="00D61CCD"/>
    <w:rsid w:val="00D663C5"/>
    <w:rsid w:val="00DE4589"/>
    <w:rsid w:val="00E21E4A"/>
    <w:rsid w:val="00E224C3"/>
    <w:rsid w:val="00E8256E"/>
    <w:rsid w:val="00EA4635"/>
    <w:rsid w:val="00EB680B"/>
    <w:rsid w:val="00EC11F3"/>
    <w:rsid w:val="00ED72BB"/>
    <w:rsid w:val="00F024CD"/>
    <w:rsid w:val="00F17A0A"/>
    <w:rsid w:val="00F52538"/>
    <w:rsid w:val="00FA547A"/>
    <w:rsid w:val="00FE10D5"/>
    <w:rsid w:val="00FE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F5"/>
    <w:pPr>
      <w:widowControl w:val="0"/>
      <w:spacing w:after="0" w:line="240" w:lineRule="auto"/>
      <w:jc w:val="both"/>
    </w:pPr>
    <w:rPr>
      <w:rFonts w:ascii="Calibri" w:eastAsia="宋体" w:hAnsi="Calibri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650D"/>
    <w:pPr>
      <w:tabs>
        <w:tab w:val="center" w:pos="4320"/>
        <w:tab w:val="right" w:pos="8640"/>
      </w:tabs>
    </w:pPr>
  </w:style>
  <w:style w:type="character" w:customStyle="1" w:styleId="Char">
    <w:name w:val="页眉 Char"/>
    <w:basedOn w:val="a0"/>
    <w:link w:val="a3"/>
    <w:uiPriority w:val="99"/>
    <w:semiHidden/>
    <w:rsid w:val="0091650D"/>
  </w:style>
  <w:style w:type="paragraph" w:styleId="a4">
    <w:name w:val="footer"/>
    <w:basedOn w:val="a"/>
    <w:link w:val="Char0"/>
    <w:uiPriority w:val="99"/>
    <w:semiHidden/>
    <w:unhideWhenUsed/>
    <w:rsid w:val="0091650D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4"/>
    <w:uiPriority w:val="99"/>
    <w:semiHidden/>
    <w:rsid w:val="0091650D"/>
  </w:style>
  <w:style w:type="paragraph" w:styleId="a5">
    <w:name w:val="List Paragraph"/>
    <w:basedOn w:val="a"/>
    <w:uiPriority w:val="34"/>
    <w:qFormat/>
    <w:rsid w:val="002F08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911F5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911F5"/>
    <w:rPr>
      <w:rFonts w:ascii="宋体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911F5"/>
    <w:rPr>
      <w:rFonts w:ascii="宋体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m.zju.edu.cn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WZD3020</cp:lastModifiedBy>
  <cp:revision>312</cp:revision>
  <dcterms:created xsi:type="dcterms:W3CDTF">2017-03-01T02:47:00Z</dcterms:created>
  <dcterms:modified xsi:type="dcterms:W3CDTF">2017-06-14T01:53:00Z</dcterms:modified>
</cp:coreProperties>
</file>