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line="432" w:lineRule="atLeast"/>
        <w:ind w:left="0" w:firstLine="0"/>
        <w:jc w:val="center"/>
        <w:rPr>
          <w:rFonts w:hint="eastAsia" w:ascii="宋体" w:hAnsi="宋体" w:eastAsia="宋体" w:cs="宋体"/>
          <w:i w:val="0"/>
          <w:iCs w:val="0"/>
          <w:caps w:val="0"/>
          <w:color w:val="000000"/>
          <w:spacing w:val="0"/>
          <w:sz w:val="24"/>
          <w:szCs w:val="24"/>
        </w:rPr>
      </w:pPr>
      <w:r>
        <w:rPr>
          <w:rStyle w:val="6"/>
          <w:rFonts w:hint="eastAsia" w:ascii="宋体" w:hAnsi="宋体" w:eastAsia="宋体" w:cs="宋体"/>
          <w:b/>
          <w:i w:val="0"/>
          <w:iCs w:val="0"/>
          <w:caps w:val="0"/>
          <w:color w:val="000000"/>
          <w:spacing w:val="0"/>
          <w:sz w:val="24"/>
          <w:szCs w:val="24"/>
        </w:rPr>
        <w:t>职称评审-单位管理员操作手册</w:t>
      </w:r>
    </w:p>
    <w:p>
      <w:pPr>
        <w:pStyle w:val="2"/>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0" w:name="OLE_LINK4"/>
      <w:bookmarkEnd w:id="0"/>
      <w:bookmarkStart w:id="1" w:name="OLE_LINK5"/>
      <w:bookmarkEnd w:id="1"/>
      <w:bookmarkStart w:id="2" w:name="OLE_LINK6"/>
      <w:bookmarkEnd w:id="2"/>
      <w:r>
        <w:rPr>
          <w:rStyle w:val="6"/>
          <w:rFonts w:hint="eastAsia" w:ascii="宋体" w:hAnsi="宋体" w:eastAsia="宋体" w:cs="宋体"/>
          <w:b/>
          <w:i w:val="0"/>
          <w:iCs w:val="0"/>
          <w:caps w:val="0"/>
          <w:color w:val="000000"/>
          <w:spacing w:val="0"/>
          <w:sz w:val="24"/>
          <w:szCs w:val="24"/>
        </w:rPr>
        <w:t>一、登陆系统</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ascii="仿宋_GB2312" w:hAnsi="宋体" w:eastAsia="仿宋_GB2312" w:cs="仿宋_GB2312"/>
          <w:i w:val="0"/>
          <w:iCs w:val="0"/>
          <w:caps w:val="0"/>
          <w:color w:val="3F3F3F"/>
          <w:spacing w:val="0"/>
          <w:sz w:val="24"/>
          <w:szCs w:val="24"/>
        </w:rPr>
        <w:t>注：建议采用</w:t>
      </w:r>
      <w:r>
        <w:rPr>
          <w:rFonts w:hint="default" w:ascii="仿宋_GB2312" w:hAnsi="宋体" w:eastAsia="仿宋_GB2312" w:cs="仿宋_GB2312"/>
          <w:i w:val="0"/>
          <w:iCs w:val="0"/>
          <w:caps w:val="0"/>
          <w:color w:val="3F3F3F"/>
          <w:spacing w:val="0"/>
          <w:sz w:val="24"/>
          <w:szCs w:val="24"/>
        </w:rPr>
        <w:t>chrome浏览器，下载：</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"http://hrm.zju.edu.cn/chrome.zip"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http://hrm.zju.edu.cn/chrome.zip</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0" w:leftChars="0" w:firstLine="420" w:firstLineChars="175"/>
        <w:rPr>
          <w:rFonts w:hint="eastAsia" w:ascii="宋体" w:hAnsi="宋体" w:eastAsia="仿宋_GB2312" w:cs="宋体"/>
          <w:i w:val="0"/>
          <w:iCs w:val="0"/>
          <w:caps w:val="0"/>
          <w:color w:val="000000"/>
          <w:spacing w:val="0"/>
          <w:sz w:val="24"/>
          <w:szCs w:val="24"/>
          <w:lang w:val="en-US" w:eastAsia="zh-CN"/>
        </w:rPr>
      </w:pPr>
      <w:r>
        <w:rPr>
          <w:rFonts w:hint="default" w:ascii="仿宋_GB2312" w:hAnsi="宋体" w:eastAsia="仿宋_GB2312" w:cs="仿宋_GB2312"/>
          <w:i w:val="0"/>
          <w:iCs w:val="0"/>
          <w:caps w:val="0"/>
          <w:color w:val="3F3F3F"/>
          <w:spacing w:val="0"/>
          <w:sz w:val="24"/>
          <w:szCs w:val="24"/>
        </w:rPr>
        <w:t>注：单位院系管理员主要环节分为：资料审核阶段、资格审查花名册、申报公示、述职测评、提交参评名单、录入送审结果和确认送审结果、中评</w:t>
      </w:r>
      <w:r>
        <w:rPr>
          <w:rFonts w:hint="eastAsia" w:ascii="仿宋_GB2312" w:hAnsi="宋体" w:eastAsia="仿宋_GB2312" w:cs="仿宋_GB2312"/>
          <w:i w:val="0"/>
          <w:iCs w:val="0"/>
          <w:caps w:val="0"/>
          <w:color w:val="3F3F3F"/>
          <w:spacing w:val="0"/>
          <w:sz w:val="24"/>
          <w:szCs w:val="24"/>
          <w:lang w:val="en-US" w:eastAsia="zh-CN"/>
        </w:rPr>
        <w:t>等</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3F3F3F"/>
          <w:spacing w:val="0"/>
          <w:sz w:val="24"/>
          <w:szCs w:val="24"/>
        </w:rPr>
        <w:t>注：登陆系统后，请进入到“职称评审” → “职务评审” → “环节流程信息汇总”页面，看哪些</w:t>
      </w:r>
      <w:r>
        <w:rPr>
          <w:rFonts w:hint="eastAsia" w:ascii="仿宋_GB2312" w:hAnsi="宋体" w:eastAsia="仿宋_GB2312" w:cs="仿宋_GB2312"/>
          <w:i w:val="0"/>
          <w:iCs w:val="0"/>
          <w:caps w:val="0"/>
          <w:color w:val="3F3F3F"/>
          <w:spacing w:val="0"/>
          <w:sz w:val="24"/>
          <w:szCs w:val="24"/>
          <w:lang w:val="en-US" w:eastAsia="zh-CN"/>
        </w:rPr>
        <w:t>环节</w:t>
      </w:r>
      <w:r>
        <w:rPr>
          <w:rFonts w:hint="default" w:ascii="仿宋_GB2312" w:hAnsi="宋体" w:eastAsia="仿宋_GB2312" w:cs="仿宋_GB2312"/>
          <w:i w:val="0"/>
          <w:iCs w:val="0"/>
          <w:caps w:val="0"/>
          <w:color w:val="3F3F3F"/>
          <w:spacing w:val="0"/>
          <w:sz w:val="24"/>
          <w:szCs w:val="24"/>
        </w:rPr>
        <w:t>需要自己拥有的角色来处理；</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drawing>
          <wp:inline distT="0" distB="0" distL="114300" distR="114300">
            <wp:extent cx="5271135" cy="2289810"/>
            <wp:effectExtent l="0" t="0" r="5715"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
                    <a:stretch>
                      <a:fillRect/>
                    </a:stretch>
                  </pic:blipFill>
                  <pic:spPr>
                    <a:xfrm>
                      <a:off x="0" y="0"/>
                      <a:ext cx="5271135" cy="2289810"/>
                    </a:xfrm>
                    <a:prstGeom prst="rect">
                      <a:avLst/>
                    </a:prstGeom>
                    <a:noFill/>
                    <a:ln>
                      <a:noFill/>
                    </a:ln>
                  </pic:spPr>
                </pic:pic>
              </a:graphicData>
            </a:graphic>
          </wp:inline>
        </w:drawing>
      </w:r>
      <w:r>
        <w:rPr>
          <w:rStyle w:val="7"/>
          <w:rFonts w:hint="eastAsia" w:ascii="宋体" w:hAnsi="宋体" w:eastAsia="宋体" w:cs="宋体"/>
          <w:i w:val="0"/>
          <w:iCs w:val="0"/>
          <w:caps w:val="0"/>
          <w:color w:val="3F3F3F"/>
          <w:spacing w:val="0"/>
          <w:sz w:val="24"/>
          <w:szCs w:val="24"/>
        </w:rPr>
        <w:t> </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3" w:name="OLE_LINK7"/>
      <w:bookmarkEnd w:id="3"/>
      <w:bookmarkStart w:id="4" w:name="OLE_LINK8"/>
      <w:bookmarkEnd w:id="4"/>
      <w:bookmarkStart w:id="5" w:name="OLE_LINK10"/>
      <w:bookmarkEnd w:id="5"/>
      <w:bookmarkStart w:id="6" w:name="_Toc492746973"/>
      <w:bookmarkEnd w:id="6"/>
      <w:bookmarkStart w:id="7" w:name="OLE_LINK9"/>
      <w:bookmarkEnd w:id="7"/>
      <w:r>
        <w:rPr>
          <w:rStyle w:val="6"/>
          <w:rFonts w:hint="eastAsia" w:ascii="宋体" w:hAnsi="宋体" w:eastAsia="宋体" w:cs="宋体"/>
          <w:i w:val="0"/>
          <w:iCs w:val="0"/>
          <w:caps w:val="0"/>
          <w:color w:val="000000"/>
          <w:spacing w:val="0"/>
          <w:sz w:val="24"/>
          <w:szCs w:val="24"/>
        </w:rPr>
        <w:t>1.1 “审核人”登陆系统（2/2）</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浏览器打开</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"http://hrm.zju.edu.cn:8098/"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http://hrm.zju.edu.cn</w:t>
      </w:r>
      <w:r>
        <w:rPr>
          <w:rFonts w:hint="eastAsia" w:ascii="宋体" w:hAnsi="宋体" w:eastAsia="宋体" w:cs="宋体"/>
          <w:i w:val="0"/>
          <w:iCs w:val="0"/>
          <w:caps w:val="0"/>
          <w:spacing w:val="0"/>
          <w:sz w:val="24"/>
          <w:szCs w:val="24"/>
        </w:rPr>
        <w:fldChar w:fldCharType="end"/>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审核人登陆后，切换到“单位</w:t>
      </w:r>
      <w:r>
        <w:rPr>
          <w:rFonts w:hint="eastAsia" w:ascii="仿宋_GB2312" w:hAnsi="宋体" w:eastAsia="仿宋_GB2312" w:cs="仿宋_GB2312"/>
          <w:i w:val="0"/>
          <w:iCs w:val="0"/>
          <w:caps w:val="0"/>
          <w:color w:val="000000"/>
          <w:spacing w:val="0"/>
          <w:sz w:val="24"/>
          <w:szCs w:val="24"/>
          <w:lang w:eastAsia="zh-CN"/>
        </w:rPr>
        <w:t>（</w:t>
      </w:r>
      <w:r>
        <w:rPr>
          <w:rFonts w:hint="default" w:ascii="仿宋_GB2312" w:hAnsi="宋体" w:eastAsia="仿宋_GB2312" w:cs="仿宋_GB2312"/>
          <w:i w:val="0"/>
          <w:iCs w:val="0"/>
          <w:caps w:val="0"/>
          <w:color w:val="000000"/>
          <w:spacing w:val="0"/>
          <w:sz w:val="24"/>
          <w:szCs w:val="24"/>
        </w:rPr>
        <w:t>院系</w:t>
      </w:r>
      <w:r>
        <w:rPr>
          <w:rFonts w:hint="eastAsia" w:ascii="仿宋_GB2312" w:hAnsi="宋体" w:eastAsia="仿宋_GB2312" w:cs="仿宋_GB2312"/>
          <w:i w:val="0"/>
          <w:iCs w:val="0"/>
          <w:caps w:val="0"/>
          <w:color w:val="000000"/>
          <w:spacing w:val="0"/>
          <w:sz w:val="24"/>
          <w:szCs w:val="24"/>
          <w:lang w:eastAsia="zh-CN"/>
        </w:rPr>
        <w:t>）</w:t>
      </w:r>
      <w:r>
        <w:rPr>
          <w:rFonts w:hint="default" w:ascii="仿宋_GB2312" w:hAnsi="宋体" w:eastAsia="仿宋_GB2312" w:cs="仿宋_GB2312"/>
          <w:i w:val="0"/>
          <w:iCs w:val="0"/>
          <w:caps w:val="0"/>
          <w:color w:val="000000"/>
          <w:spacing w:val="0"/>
          <w:sz w:val="24"/>
          <w:szCs w:val="24"/>
        </w:rPr>
        <w:t>管理员”的角色；</w:t>
      </w:r>
      <w:bookmarkStart w:id="8" w:name="_Toc489900854"/>
      <w:bookmarkEnd w:id="8"/>
      <w:bookmarkStart w:id="9" w:name="_Toc492746979"/>
      <w:bookmarkEnd w:id="9"/>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bookmarkStart w:id="10" w:name="_Toc492746976"/>
      <w:bookmarkEnd w:id="10"/>
      <w:bookmarkStart w:id="11" w:name="OLE_LINK13"/>
      <w:bookmarkEnd w:id="11"/>
      <w:bookmarkStart w:id="12" w:name="OLE_LINK11"/>
      <w:bookmarkEnd w:id="12"/>
      <w:bookmarkStart w:id="13" w:name="OLE_LINK12"/>
      <w:bookmarkEnd w:id="13"/>
      <w:bookmarkStart w:id="14" w:name="_Toc489900851"/>
      <w:bookmarkEnd w:id="14"/>
      <w:r>
        <w:rPr>
          <w:rStyle w:val="6"/>
          <w:rFonts w:hint="eastAsia" w:ascii="宋体" w:hAnsi="宋体" w:eastAsia="宋体" w:cs="宋体"/>
          <w:i w:val="0"/>
          <w:iCs w:val="0"/>
          <w:caps w:val="0"/>
          <w:color w:val="000000"/>
          <w:spacing w:val="0"/>
          <w:sz w:val="24"/>
          <w:szCs w:val="24"/>
        </w:rPr>
        <w:t>二、信息审核</w:t>
      </w:r>
    </w:p>
    <w:p>
      <w:pPr>
        <w:pStyle w:val="3"/>
        <w:keepNext w:val="0"/>
        <w:keepLines w:val="0"/>
        <w:widowControl/>
        <w:suppressLineNumbers w:val="0"/>
        <w:spacing w:line="432" w:lineRule="atLeast"/>
        <w:ind w:left="420" w:firstLine="0"/>
        <w:jc w:val="left"/>
        <w:rPr>
          <w:rFonts w:hint="eastAsia" w:ascii="仿宋_GB2312" w:hAnsi="宋体" w:eastAsia="仿宋_GB2312" w:cs="仿宋_GB2312"/>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rPr>
        <w:t>注：以下功能，需要相应的角色进入系统，菜单才会出现</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15" w:name="_Toc489900852"/>
      <w:bookmarkEnd w:id="15"/>
      <w:bookmarkStart w:id="16" w:name="_Toc492746977"/>
      <w:bookmarkEnd w:id="16"/>
      <w:r>
        <w:rPr>
          <w:rStyle w:val="6"/>
          <w:rFonts w:hint="eastAsia" w:ascii="宋体" w:hAnsi="宋体" w:eastAsia="宋体" w:cs="宋体"/>
          <w:i w:val="0"/>
          <w:iCs w:val="0"/>
          <w:caps w:val="0"/>
          <w:color w:val="000000"/>
          <w:spacing w:val="0"/>
          <w:sz w:val="24"/>
          <w:szCs w:val="24"/>
        </w:rPr>
        <w:t>2.1 资料审核</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2.1.1 进入资料审核页面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“资料审核” ，进入相应操作页面</w:t>
      </w:r>
    </w:p>
    <w:p>
      <w:pPr>
        <w:pStyle w:val="3"/>
        <w:keepNext w:val="0"/>
        <w:keepLines w:val="0"/>
        <w:widowControl/>
        <w:suppressLineNumbers w:val="0"/>
        <w:spacing w:line="432" w:lineRule="atLeast"/>
        <w:jc w:val="both"/>
        <w:rPr>
          <w:rFonts w:hint="eastAsia" w:ascii="宋体" w:hAnsi="宋体" w:eastAsia="宋体" w:cs="宋体"/>
          <w:i w:val="0"/>
          <w:iCs w:val="0"/>
          <w:caps w:val="0"/>
          <w:color w:val="000000"/>
          <w:spacing w:val="0"/>
          <w:sz w:val="24"/>
          <w:szCs w:val="24"/>
        </w:rPr>
      </w:pPr>
      <w:r>
        <w:drawing>
          <wp:inline distT="0" distB="0" distL="114300" distR="114300">
            <wp:extent cx="5269230" cy="1257300"/>
            <wp:effectExtent l="0" t="0" r="762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
                    <a:srcRect r="48" b="8333"/>
                    <a:stretch>
                      <a:fillRect/>
                    </a:stretch>
                  </pic:blipFill>
                  <pic:spPr>
                    <a:xfrm>
                      <a:off x="0" y="0"/>
                      <a:ext cx="5269230" cy="1257300"/>
                    </a:xfrm>
                    <a:prstGeom prst="rect">
                      <a:avLst/>
                    </a:prstGeom>
                    <a:noFill/>
                    <a:ln>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图2.1.1 进入资料审核页面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2.1.2 如何审核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选中一条信息，点击“审核”按钮</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drawing>
          <wp:inline distT="0" distB="0" distL="114300" distR="114300">
            <wp:extent cx="5265420" cy="1243330"/>
            <wp:effectExtent l="0" t="0" r="11430" b="139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6"/>
                    <a:stretch>
                      <a:fillRect/>
                    </a:stretch>
                  </pic:blipFill>
                  <pic:spPr>
                    <a:xfrm>
                      <a:off x="0" y="0"/>
                      <a:ext cx="5265420" cy="1243330"/>
                    </a:xfrm>
                    <a:prstGeom prst="rect">
                      <a:avLst/>
                    </a:prstGeom>
                    <a:noFill/>
                    <a:ln>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图2.1.2选中信息审核</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2.1.3 资料审核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审核个人申报表</w:t>
      </w:r>
    </w:p>
    <w:p>
      <w:pPr>
        <w:pStyle w:val="3"/>
        <w:keepNext w:val="0"/>
        <w:keepLines w:val="0"/>
        <w:widowControl/>
        <w:suppressLineNumbers w:val="0"/>
        <w:spacing w:line="432" w:lineRule="atLeast"/>
        <w:ind w:left="0" w:leftChars="0" w:firstLine="417" w:firstLineChars="174"/>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点击资料审核菜单，选中一条记录，点击“查看”按钮查看个人填写的申报表信息，点击“审核”按钮即进入审核页面审核申报表内容。</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分配修订</w:t>
      </w:r>
    </w:p>
    <w:p>
      <w:pPr>
        <w:pStyle w:val="3"/>
        <w:keepNext w:val="0"/>
        <w:keepLines w:val="0"/>
        <w:widowControl/>
        <w:suppressLineNumbers w:val="0"/>
        <w:spacing w:line="432" w:lineRule="atLeast"/>
        <w:ind w:left="0" w:leftChars="0" w:firstLine="420" w:firstLineChars="175"/>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点击“审核信息”中的分配修订按钮，将申报表中的指定区域分配给指定人员去审核。</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如何在资料审核环节修订，</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"_4.6%E5%A6%82%E4%BD%95%E5%8F%91%E8%B5%B7%E4%BF%AE%E8%AE%A2"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参见4.6</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注：内容可根据业务需求来分配（如审核人不能确认的可以分配给其他人来修订）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 审核过程</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1.如果已发起分配修订，下次再进入审核页面时，确认修订人是否已提交。如果已提交，需要对该修订记录点击“确认”；</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注：如果未提交，可以提前“中止”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2.申报表内容审核完成后，可对申报人“终止申报”、“退回”（退回申报表到申报人，让申报人重新编辑后提交）、“通过”。</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注：①</w:t>
      </w:r>
      <w:r>
        <w:rPr>
          <w:rStyle w:val="7"/>
          <w:rFonts w:hint="eastAsia" w:ascii="宋体" w:hAnsi="宋体" w:eastAsia="宋体" w:cs="宋体"/>
          <w:i w:val="0"/>
          <w:iCs w:val="0"/>
          <w:caps w:val="0"/>
          <w:color w:val="FF0000"/>
          <w:spacing w:val="0"/>
          <w:sz w:val="24"/>
          <w:szCs w:val="24"/>
        </w:rPr>
        <w:t>如果申报人无资格，或者其他等不能通过的情况，请一律点击“终止申报/不通过”，不要留下待审核的数据，会对其他人造成误解</w:t>
      </w:r>
      <w:r>
        <w:rPr>
          <w:rStyle w:val="7"/>
          <w:rFonts w:hint="eastAsia" w:ascii="宋体" w:hAnsi="宋体" w:eastAsia="宋体" w:cs="宋体"/>
          <w:i w:val="0"/>
          <w:iCs w:val="0"/>
          <w:caps w:val="0"/>
          <w:color w:val="404040"/>
          <w:spacing w:val="0"/>
          <w:sz w:val="24"/>
          <w:szCs w:val="24"/>
        </w:rPr>
        <w:t>。</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733425"/>
            <wp:effectExtent l="0" t="0" r="0" b="9525"/>
            <wp:docPr id="4" name="图片 4" descr="1566638942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66638942308.png"/>
                    <pic:cNvPicPr>
                      <a:picLocks noChangeAspect="1"/>
                    </pic:cNvPicPr>
                  </pic:nvPicPr>
                  <pic:blipFill>
                    <a:blip r:embed="rId7"/>
                    <a:stretch>
                      <a:fillRect/>
                    </a:stretch>
                  </pic:blipFill>
                  <pic:spPr>
                    <a:xfrm>
                      <a:off x="0" y="0"/>
                      <a:ext cx="5276850" cy="7334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图2.1.3-6 审核操作</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bookmarkStart w:id="52" w:name="_GoBack"/>
      <w:r>
        <w:rPr>
          <w:rStyle w:val="6"/>
          <w:rFonts w:hint="eastAsia" w:ascii="宋体" w:hAnsi="宋体" w:eastAsia="宋体" w:cs="宋体"/>
          <w:i w:val="0"/>
          <w:iCs w:val="0"/>
          <w:caps w:val="0"/>
          <w:color w:val="000000"/>
          <w:spacing w:val="0"/>
          <w:sz w:val="24"/>
          <w:szCs w:val="24"/>
        </w:rPr>
        <w:t>2.1.</w:t>
      </w:r>
      <w:r>
        <w:rPr>
          <w:rStyle w:val="6"/>
          <w:rFonts w:hint="eastAsia" w:ascii="宋体" w:hAnsi="宋体" w:eastAsia="宋体" w:cs="宋体"/>
          <w:i w:val="0"/>
          <w:iCs w:val="0"/>
          <w:caps w:val="0"/>
          <w:color w:val="000000"/>
          <w:spacing w:val="0"/>
          <w:sz w:val="24"/>
          <w:szCs w:val="24"/>
          <w:lang w:val="en-US" w:eastAsia="zh-CN"/>
        </w:rPr>
        <w:t>4</w:t>
      </w:r>
      <w:r>
        <w:rPr>
          <w:rStyle w:val="6"/>
          <w:rFonts w:hint="eastAsia" w:ascii="宋体" w:hAnsi="宋体" w:eastAsia="宋体" w:cs="宋体"/>
          <w:i w:val="0"/>
          <w:iCs w:val="0"/>
          <w:caps w:val="0"/>
          <w:color w:val="000000"/>
          <w:spacing w:val="0"/>
          <w:sz w:val="24"/>
          <w:szCs w:val="24"/>
        </w:rPr>
        <w:t xml:space="preserve"> </w:t>
      </w:r>
      <w:r>
        <w:rPr>
          <w:rStyle w:val="6"/>
          <w:rFonts w:hint="eastAsia" w:ascii="宋体" w:hAnsi="宋体" w:eastAsia="宋体" w:cs="宋体"/>
          <w:i w:val="0"/>
          <w:iCs w:val="0"/>
          <w:caps w:val="0"/>
          <w:color w:val="000000"/>
          <w:spacing w:val="0"/>
          <w:sz w:val="24"/>
          <w:szCs w:val="24"/>
          <w:lang w:val="en-US" w:eastAsia="zh-CN"/>
        </w:rPr>
        <w:t>批量</w:t>
      </w:r>
      <w:r>
        <w:rPr>
          <w:rStyle w:val="6"/>
          <w:rFonts w:hint="eastAsia" w:ascii="宋体" w:hAnsi="宋体" w:eastAsia="宋体" w:cs="宋体"/>
          <w:i w:val="0"/>
          <w:iCs w:val="0"/>
          <w:caps w:val="0"/>
          <w:color w:val="000000"/>
          <w:spacing w:val="0"/>
          <w:sz w:val="24"/>
          <w:szCs w:val="24"/>
        </w:rPr>
        <w:t>资料审核</w:t>
      </w:r>
    </w:p>
    <w:p>
      <w:pPr>
        <w:pStyle w:val="3"/>
        <w:keepNext w:val="0"/>
        <w:keepLines w:val="0"/>
        <w:widowControl/>
        <w:suppressLineNumbers w:val="0"/>
        <w:spacing w:line="432" w:lineRule="atLeast"/>
        <w:ind w:left="420" w:firstLine="0"/>
        <w:rPr>
          <w:rFonts w:hint="default" w:ascii="宋体" w:hAnsi="宋体" w:eastAsia="仿宋_GB2312" w:cs="宋体"/>
          <w:i w:val="0"/>
          <w:iCs w:val="0"/>
          <w:caps w:val="0"/>
          <w:color w:val="000000"/>
          <w:spacing w:val="0"/>
          <w:sz w:val="24"/>
          <w:szCs w:val="24"/>
          <w:lang w:val="en-US" w:eastAsia="zh-CN"/>
        </w:rPr>
      </w:pPr>
      <w:r>
        <w:rPr>
          <w:rFonts w:hint="default" w:ascii="仿宋_GB2312" w:hAnsi="宋体" w:eastAsia="仿宋_GB2312" w:cs="仿宋_GB2312"/>
          <w:i w:val="0"/>
          <w:iCs w:val="0"/>
          <w:caps w:val="0"/>
          <w:color w:val="000000"/>
          <w:spacing w:val="0"/>
          <w:sz w:val="24"/>
          <w:szCs w:val="24"/>
        </w:rPr>
        <w:t xml:space="preserve">1) </w:t>
      </w:r>
      <w:r>
        <w:rPr>
          <w:rFonts w:hint="eastAsia" w:ascii="仿宋_GB2312" w:hAnsi="宋体" w:eastAsia="仿宋_GB2312" w:cs="仿宋_GB2312"/>
          <w:i w:val="0"/>
          <w:iCs w:val="0"/>
          <w:caps w:val="0"/>
          <w:color w:val="000000"/>
          <w:spacing w:val="0"/>
          <w:sz w:val="24"/>
          <w:szCs w:val="24"/>
          <w:lang w:val="en-US" w:eastAsia="zh-CN"/>
        </w:rPr>
        <w:t>进入批量申报审核页</w:t>
      </w:r>
    </w:p>
    <w:p>
      <w:pPr>
        <w:pStyle w:val="3"/>
        <w:keepNext w:val="0"/>
        <w:keepLines w:val="0"/>
        <w:widowControl/>
        <w:suppressLineNumbers w:val="0"/>
        <w:spacing w:line="432" w:lineRule="atLeast"/>
        <w:ind w:left="420" w:firstLine="0"/>
        <w:rPr>
          <w:rFonts w:hint="default"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点击资料审核菜单</w:t>
      </w:r>
      <w:r>
        <w:rPr>
          <w:rFonts w:hint="eastAsia" w:ascii="仿宋_GB2312" w:hAnsi="宋体" w:eastAsia="仿宋_GB2312" w:cs="仿宋_GB2312"/>
          <w:i w:val="0"/>
          <w:iCs w:val="0"/>
          <w:caps w:val="0"/>
          <w:color w:val="000000"/>
          <w:spacing w:val="0"/>
          <w:sz w:val="24"/>
          <w:szCs w:val="24"/>
          <w:lang w:val="en-US" w:eastAsia="zh-CN"/>
        </w:rPr>
        <w:t>中“批量审核”按钮即可进入批量审核页面</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pPr>
      <w:r>
        <w:drawing>
          <wp:inline distT="0" distB="0" distL="114300" distR="114300">
            <wp:extent cx="5274310" cy="1101725"/>
            <wp:effectExtent l="0" t="0" r="2540" b="31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8"/>
                    <a:stretch>
                      <a:fillRect/>
                    </a:stretch>
                  </pic:blipFill>
                  <pic:spPr>
                    <a:xfrm>
                      <a:off x="0" y="0"/>
                      <a:ext cx="5274310" cy="1101725"/>
                    </a:xfrm>
                    <a:prstGeom prst="rect">
                      <a:avLst/>
                    </a:prstGeom>
                    <a:noFill/>
                    <a:ln>
                      <a:noFill/>
                    </a:ln>
                  </pic:spPr>
                </pic:pic>
              </a:graphicData>
            </a:graphic>
          </wp:inline>
        </w:drawing>
      </w:r>
    </w:p>
    <w:p>
      <w:pPr>
        <w:pStyle w:val="3"/>
        <w:keepNext w:val="0"/>
        <w:keepLines w:val="0"/>
        <w:widowControl/>
        <w:numPr>
          <w:ilvl w:val="0"/>
          <w:numId w:val="1"/>
        </w:numPr>
        <w:suppressLineNumbers w:val="0"/>
        <w:spacing w:line="432" w:lineRule="atLeast"/>
        <w:ind w:left="420" w:firstLine="0"/>
        <w:rPr>
          <w:rFonts w:hint="eastAsia"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批量审核</w:t>
      </w:r>
    </w:p>
    <w:p>
      <w:pPr>
        <w:pStyle w:val="3"/>
        <w:keepNext w:val="0"/>
        <w:keepLines w:val="0"/>
        <w:widowControl/>
        <w:suppressLineNumbers w:val="0"/>
        <w:spacing w:line="432" w:lineRule="atLeast"/>
        <w:ind w:firstLine="420" w:firstLineChars="0"/>
        <w:rPr>
          <w:rFonts w:hint="default" w:ascii="仿宋_GB2312" w:hAnsi="宋体" w:eastAsia="仿宋_GB2312" w:cs="仿宋_GB2312"/>
          <w:i w:val="0"/>
          <w:iCs w:val="0"/>
          <w:caps w:val="0"/>
          <w:color w:val="000000"/>
          <w:spacing w:val="0"/>
          <w:sz w:val="24"/>
          <w:szCs w:val="24"/>
          <w:lang w:val="en-US" w:eastAsia="zh-CN"/>
        </w:rPr>
      </w:pPr>
      <w:r>
        <w:rPr>
          <w:rFonts w:hint="eastAsia" w:ascii="仿宋_GB2312" w:hAnsi="宋体" w:eastAsia="仿宋_GB2312" w:cs="仿宋_GB2312"/>
          <w:i w:val="0"/>
          <w:iCs w:val="0"/>
          <w:caps w:val="0"/>
          <w:color w:val="000000"/>
          <w:spacing w:val="0"/>
          <w:sz w:val="24"/>
          <w:szCs w:val="24"/>
          <w:lang w:val="en-US" w:eastAsia="zh-CN"/>
        </w:rPr>
        <w:t>可在页面上方切换当前角色可批量审核的职务并在下方查看人员名单，单独点击人员姓名进入正常的资料审核页面。对需要分配修订、退回或不通过的人员可在单独的资料审核页面处理，处理后不再出现在批量审核名单中，详细见2.1.3</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pPr>
      <w:r>
        <w:drawing>
          <wp:inline distT="0" distB="0" distL="114300" distR="114300">
            <wp:extent cx="5272405" cy="2553970"/>
            <wp:effectExtent l="0" t="0" r="4445"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9"/>
                    <a:stretch>
                      <a:fillRect/>
                    </a:stretch>
                  </pic:blipFill>
                  <pic:spPr>
                    <a:xfrm>
                      <a:off x="0" y="0"/>
                      <a:ext cx="5272405" cy="2553970"/>
                    </a:xfrm>
                    <a:prstGeom prst="rect">
                      <a:avLst/>
                    </a:prstGeom>
                    <a:noFill/>
                    <a:ln>
                      <a:noFill/>
                    </a:ln>
                  </pic:spPr>
                </pic:pic>
              </a:graphicData>
            </a:graphic>
          </wp:inline>
        </w:drawing>
      </w:r>
    </w:p>
    <w:p>
      <w:pPr>
        <w:pStyle w:val="3"/>
        <w:keepNext w:val="0"/>
        <w:keepLines w:val="0"/>
        <w:widowControl/>
        <w:suppressLineNumbers w:val="0"/>
        <w:spacing w:line="432" w:lineRule="atLeast"/>
        <w:ind w:firstLine="420" w:firstLineChars="0"/>
        <w:rPr>
          <w:rFonts w:hint="default" w:ascii="仿宋_GB2312" w:hAnsi="宋体" w:eastAsia="仿宋_GB2312" w:cs="仿宋_GB2312"/>
          <w:i w:val="0"/>
          <w:iCs w:val="0"/>
          <w:caps w:val="0"/>
          <w:color w:val="000000"/>
          <w:spacing w:val="0"/>
          <w:sz w:val="24"/>
          <w:szCs w:val="24"/>
        </w:rPr>
      </w:pPr>
      <w:r>
        <w:rPr>
          <w:rFonts w:hint="eastAsia" w:ascii="仿宋_GB2312" w:hAnsi="宋体" w:eastAsia="仿宋_GB2312" w:cs="仿宋_GB2312"/>
          <w:i w:val="0"/>
          <w:iCs w:val="0"/>
          <w:caps w:val="0"/>
          <w:color w:val="000000"/>
          <w:spacing w:val="0"/>
          <w:sz w:val="24"/>
          <w:szCs w:val="24"/>
          <w:lang w:val="en-US" w:eastAsia="zh-CN"/>
        </w:rPr>
        <w:t>批量审核仅可对批量审核名单中人员进行批量通过，编辑批量审核字段内容后点击通过即可完成批量操作</w:t>
      </w:r>
      <w:r>
        <w:rPr>
          <w:rFonts w:hint="default" w:ascii="仿宋_GB2312" w:hAnsi="宋体" w:eastAsia="仿宋_GB2312" w:cs="仿宋_GB2312"/>
          <w:i w:val="0"/>
          <w:iCs w:val="0"/>
          <w:caps w:val="0"/>
          <w:color w:val="000000"/>
          <w:spacing w:val="0"/>
          <w:sz w:val="24"/>
          <w:szCs w:val="24"/>
        </w:rPr>
        <w:t>。</w:t>
      </w:r>
    </w:p>
    <w:p>
      <w:pPr>
        <w:pStyle w:val="3"/>
        <w:keepNext w:val="0"/>
        <w:keepLines w:val="0"/>
        <w:widowControl/>
        <w:suppressLineNumbers w:val="0"/>
        <w:spacing w:line="432" w:lineRule="atLeast"/>
        <w:rPr>
          <w:rFonts w:hint="eastAsia" w:ascii="仿宋_GB2312" w:hAnsi="宋体" w:eastAsia="仿宋_GB2312" w:cs="仿宋_GB2312"/>
          <w:i w:val="0"/>
          <w:iCs w:val="0"/>
          <w:caps w:val="0"/>
          <w:color w:val="000000"/>
          <w:spacing w:val="0"/>
          <w:sz w:val="24"/>
          <w:szCs w:val="24"/>
        </w:rPr>
      </w:pPr>
      <w:r>
        <w:drawing>
          <wp:inline distT="0" distB="0" distL="114300" distR="114300">
            <wp:extent cx="5267325" cy="2114550"/>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0"/>
                    <a:stretch>
                      <a:fillRect/>
                    </a:stretch>
                  </pic:blipFill>
                  <pic:spPr>
                    <a:xfrm>
                      <a:off x="0" y="0"/>
                      <a:ext cx="5267325" cy="2114550"/>
                    </a:xfrm>
                    <a:prstGeom prst="rect">
                      <a:avLst/>
                    </a:prstGeom>
                    <a:noFill/>
                    <a:ln>
                      <a:noFill/>
                    </a:ln>
                  </pic:spPr>
                </pic:pic>
              </a:graphicData>
            </a:graphic>
          </wp:inline>
        </w:drawing>
      </w:r>
    </w:p>
    <w:bookmarkEnd w:id="52"/>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2.1.</w:t>
      </w:r>
      <w:r>
        <w:rPr>
          <w:rStyle w:val="6"/>
          <w:rFonts w:hint="eastAsia" w:ascii="宋体" w:hAnsi="宋体" w:eastAsia="宋体" w:cs="宋体"/>
          <w:i w:val="0"/>
          <w:iCs w:val="0"/>
          <w:caps w:val="0"/>
          <w:color w:val="000000"/>
          <w:spacing w:val="0"/>
          <w:sz w:val="24"/>
          <w:szCs w:val="24"/>
          <w:lang w:val="en-US" w:eastAsia="zh-CN"/>
        </w:rPr>
        <w:t>5</w:t>
      </w:r>
      <w:r>
        <w:rPr>
          <w:rStyle w:val="6"/>
          <w:rFonts w:hint="eastAsia" w:ascii="宋体" w:hAnsi="宋体" w:eastAsia="宋体" w:cs="宋体"/>
          <w:i w:val="0"/>
          <w:iCs w:val="0"/>
          <w:caps w:val="0"/>
          <w:color w:val="000000"/>
          <w:spacing w:val="0"/>
          <w:sz w:val="24"/>
          <w:szCs w:val="24"/>
        </w:rPr>
        <w:t> 导出申报表</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选中一条记录，点击“导出申报表/导出申报表（归档）”即可导出申报人的申报表信息。</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17" w:name="_Toc489900853"/>
      <w:bookmarkEnd w:id="17"/>
      <w:bookmarkStart w:id="18" w:name="_Toc492746978"/>
      <w:bookmarkEnd w:id="18"/>
      <w:r>
        <w:rPr>
          <w:rStyle w:val="6"/>
          <w:rFonts w:hint="eastAsia" w:ascii="宋体" w:hAnsi="宋体" w:eastAsia="宋体" w:cs="宋体"/>
          <w:i w:val="0"/>
          <w:iCs w:val="0"/>
          <w:caps w:val="0"/>
          <w:color w:val="000000"/>
          <w:spacing w:val="0"/>
          <w:sz w:val="24"/>
          <w:szCs w:val="24"/>
        </w:rPr>
        <w:t>2.2 资格审查花名册（中初级是“汇总表”页面，操作方法跟花名册一样）</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2.2.1 进入资格审查花名册页面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“资格审查花名册”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562350"/>
            <wp:effectExtent l="0" t="0" r="0" b="0"/>
            <wp:docPr id="29" name="图片 5" descr="1566638948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1566638948576.png"/>
                    <pic:cNvPicPr>
                      <a:picLocks noChangeAspect="1"/>
                    </pic:cNvPicPr>
                  </pic:nvPicPr>
                  <pic:blipFill>
                    <a:blip r:embed="rId11"/>
                    <a:stretch>
                      <a:fillRect/>
                    </a:stretch>
                  </pic:blipFill>
                  <pic:spPr>
                    <a:xfrm>
                      <a:off x="0" y="0"/>
                      <a:ext cx="5276850" cy="356235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图2.2.1 进入资格审查花名册页面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2.2.2 填写花名册信息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选中一条记录，点击 “直接编辑”按钮；</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在申报详情首页，找到花名册区域，点击右上角“编辑”按钮，填写相应内容后，点击右上角“保存”按钮；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 在申报详情首页，点击最下方“完成编辑”按钮，退出编辑页面。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495550"/>
            <wp:effectExtent l="0" t="0" r="0" b="0"/>
            <wp:docPr id="31" name="图片 6" descr="1566638953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1566638953391.png"/>
                    <pic:cNvPicPr>
                      <a:picLocks noChangeAspect="1"/>
                    </pic:cNvPicPr>
                  </pic:nvPicPr>
                  <pic:blipFill>
                    <a:blip r:embed="rId12"/>
                    <a:stretch>
                      <a:fillRect/>
                    </a:stretch>
                  </pic:blipFill>
                  <pic:spPr>
                    <a:xfrm>
                      <a:off x="0" y="0"/>
                      <a:ext cx="5276850" cy="2495550"/>
                    </a:xfrm>
                    <a:prstGeom prst="rect">
                      <a:avLst/>
                    </a:prstGeom>
                    <a:noFill/>
                    <a:ln w="9525">
                      <a:noFill/>
                    </a:ln>
                  </pic:spPr>
                </pic:pic>
              </a:graphicData>
            </a:graphic>
          </wp:inline>
        </w:drawing>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638550"/>
            <wp:effectExtent l="0" t="0" r="0" b="0"/>
            <wp:docPr id="34" name="图片 7" descr="1566638960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1566638960814.png"/>
                    <pic:cNvPicPr>
                      <a:picLocks noChangeAspect="1"/>
                    </pic:cNvPicPr>
                  </pic:nvPicPr>
                  <pic:blipFill>
                    <a:blip r:embed="rId13"/>
                    <a:stretch>
                      <a:fillRect/>
                    </a:stretch>
                  </pic:blipFill>
                  <pic:spPr>
                    <a:xfrm>
                      <a:off x="0" y="0"/>
                      <a:ext cx="5276850" cy="3638550"/>
                    </a:xfrm>
                    <a:prstGeom prst="rect">
                      <a:avLst/>
                    </a:prstGeom>
                    <a:noFill/>
                    <a:ln w="9525">
                      <a:noFill/>
                    </a:ln>
                  </pic:spPr>
                </pic:pic>
              </a:graphicData>
            </a:graphic>
          </wp:inline>
        </w:drawing>
      </w:r>
      <w:r>
        <w:rPr>
          <w:rStyle w:val="7"/>
          <w:rFonts w:hint="eastAsia" w:ascii="宋体" w:hAnsi="宋体" w:eastAsia="宋体" w:cs="宋体"/>
          <w:i w:val="0"/>
          <w:iCs w:val="0"/>
          <w:caps w:val="0"/>
          <w:color w:val="404040"/>
          <w:spacing w:val="0"/>
          <w:sz w:val="24"/>
          <w:szCs w:val="24"/>
        </w:rPr>
        <w:t> </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2.2.3 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注：在审核信息页面，如何操作，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"_4.4_%E5%A6%82%E4%BD%95%E5%AE%A1%E6%A0%B8%E4%BF%A1%E6%81%AF"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参见4.4</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1"/>
          <w:szCs w:val="21"/>
        </w:rPr>
        <w:t> </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2.2.4 所有人员都处理完成后，点击“提交”按钮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2.2.5 发起修订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当人申报人员信息填写有问题时，即可选中一条记录，点击发起修订进入修订分配界面</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"_4.6%E5%A6%82%E4%BD%95%E5%8F%91%E8%B5%B7%E4%BF%AE%E8%AE%A2"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参见4.6</w:t>
      </w:r>
      <w:r>
        <w:rPr>
          <w:rFonts w:hint="eastAsia" w:ascii="宋体" w:hAnsi="宋体" w:eastAsia="宋体" w:cs="宋体"/>
          <w:i w:val="0"/>
          <w:iCs w:val="0"/>
          <w:caps w:val="0"/>
          <w:spacing w:val="0"/>
          <w:sz w:val="24"/>
          <w:szCs w:val="24"/>
        </w:rPr>
        <w:fldChar w:fldCharType="end"/>
      </w:r>
      <w:r>
        <w:rPr>
          <w:rFonts w:hint="eastAsia" w:ascii="宋体" w:hAnsi="宋体" w:eastAsia="宋体" w:cs="宋体"/>
          <w:i w:val="0"/>
          <w:iCs w:val="0"/>
          <w:caps w:val="0"/>
          <w:color w:val="0563C1"/>
          <w:spacing w:val="0"/>
          <w:sz w:val="24"/>
          <w:szCs w:val="24"/>
          <w:u w:val="single"/>
        </w:rPr>
        <w:t>。</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2.2.6 导出汇总表</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点击“导出”按钮弹出导出文档界面，可以选择导出申报人员的汇总表或申报人员的申报信息表。</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019550" cy="1847850"/>
            <wp:effectExtent l="0" t="0" r="0" b="0"/>
            <wp:docPr id="5" name="图片 8" descr="1566638968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566638968363.png"/>
                    <pic:cNvPicPr>
                      <a:picLocks noChangeAspect="1"/>
                    </pic:cNvPicPr>
                  </pic:nvPicPr>
                  <pic:blipFill>
                    <a:blip r:embed="rId14"/>
                    <a:stretch>
                      <a:fillRect/>
                    </a:stretch>
                  </pic:blipFill>
                  <pic:spPr>
                    <a:xfrm>
                      <a:off x="0" y="0"/>
                      <a:ext cx="4019550" cy="1847850"/>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19" w:name="_Toc492746982"/>
      <w:bookmarkEnd w:id="19"/>
      <w:bookmarkStart w:id="20" w:name="_Toc489900856"/>
      <w:bookmarkEnd w:id="20"/>
      <w:r>
        <w:rPr>
          <w:rStyle w:val="6"/>
          <w:rFonts w:hint="eastAsia" w:ascii="宋体" w:hAnsi="宋体" w:eastAsia="宋体" w:cs="宋体"/>
          <w:i w:val="0"/>
          <w:iCs w:val="0"/>
          <w:caps w:val="0"/>
          <w:color w:val="000000"/>
          <w:spacing w:val="0"/>
          <w:sz w:val="24"/>
          <w:szCs w:val="24"/>
        </w:rPr>
        <w:t>2.3 职务申报业绩公示</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2.3.1 进入操作页面</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“职务申报业绩公示” ，进入相应操作页面。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2.3.2 公示</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选中一条记录点击“发起公示”，填写公示时间即可进行业公示；还可点击“批量公示”公示多个人员。</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114675"/>
            <wp:effectExtent l="0" t="0" r="0" b="9525"/>
            <wp:docPr id="8" name="图片 9" descr="156663897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566638973306.png"/>
                    <pic:cNvPicPr>
                      <a:picLocks noChangeAspect="1"/>
                    </pic:cNvPicPr>
                  </pic:nvPicPr>
                  <pic:blipFill>
                    <a:blip r:embed="rId15"/>
                    <a:stretch>
                      <a:fillRect/>
                    </a:stretch>
                  </pic:blipFill>
                  <pic:spPr>
                    <a:xfrm>
                      <a:off x="0" y="0"/>
                      <a:ext cx="5276850" cy="31146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0" w:firstLine="42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657350"/>
            <wp:effectExtent l="0" t="0" r="0" b="0"/>
            <wp:docPr id="9" name="图片 10" descr="156663897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566638977141.png"/>
                    <pic:cNvPicPr>
                      <a:picLocks noChangeAspect="1"/>
                    </pic:cNvPicPr>
                  </pic:nvPicPr>
                  <pic:blipFill>
                    <a:blip r:embed="rId16"/>
                    <a:stretch>
                      <a:fillRect/>
                    </a:stretch>
                  </pic:blipFill>
                  <pic:spPr>
                    <a:xfrm>
                      <a:off x="0" y="0"/>
                      <a:ext cx="5276850" cy="1657350"/>
                    </a:xfrm>
                    <a:prstGeom prst="rect">
                      <a:avLst/>
                    </a:prstGeom>
                    <a:noFill/>
                    <a:ln w="9525">
                      <a:noFill/>
                    </a:ln>
                  </pic:spPr>
                </pic:pic>
              </a:graphicData>
            </a:graphic>
          </wp:inline>
        </w:drawing>
      </w:r>
      <w:r>
        <w:rPr>
          <w:rStyle w:val="6"/>
          <w:rFonts w:hint="eastAsia" w:ascii="宋体" w:hAnsi="宋体" w:eastAsia="宋体" w:cs="宋体"/>
          <w:i w:val="0"/>
          <w:iCs w:val="0"/>
          <w:caps w:val="0"/>
          <w:color w:val="000000"/>
          <w:spacing w:val="0"/>
          <w:sz w:val="24"/>
          <w:szCs w:val="24"/>
        </w:rPr>
        <w:t> </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2.4 述职测评</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2.4.1 进入述职测评页面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“职务评审” → “述职测评”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19400"/>
            <wp:effectExtent l="0" t="0" r="0" b="0"/>
            <wp:docPr id="27" name="图片 11" descr="1566638982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1566638982514.png"/>
                    <pic:cNvPicPr>
                      <a:picLocks noChangeAspect="1"/>
                    </pic:cNvPicPr>
                  </pic:nvPicPr>
                  <pic:blipFill>
                    <a:blip r:embed="rId17"/>
                    <a:stretch>
                      <a:fillRect/>
                    </a:stretch>
                  </pic:blipFill>
                  <pic:spPr>
                    <a:xfrm>
                      <a:off x="0" y="0"/>
                      <a:ext cx="5276850" cy="2819400"/>
                    </a:xfrm>
                    <a:prstGeom prst="rect">
                      <a:avLst/>
                    </a:prstGeom>
                    <a:noFill/>
                    <a:ln w="9525">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2.4.2 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color w:val="0563C1"/>
          <w:spacing w:val="0"/>
          <w:sz w:val="24"/>
          <w:szCs w:val="24"/>
          <w:u w:val="single"/>
        </w:rPr>
        <w:t>参见4.4</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2.4.3 所有人员都处理完成后，点击“提交”按钮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2.4.4 修订记录</w:t>
      </w:r>
    </w:p>
    <w:p>
      <w:pPr>
        <w:pStyle w:val="3"/>
        <w:keepNext w:val="0"/>
        <w:keepLines w:val="0"/>
        <w:widowControl/>
        <w:suppressLineNumbers w:val="0"/>
        <w:spacing w:line="432" w:lineRule="atLeast"/>
        <w:ind w:left="195"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选中一条记录，点击“发起修订”进行信息修订，</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"_4.6%E5%A6%82%E4%BD%95%E5%8F%91%E8%B5%B7%E4%BF%AE%E8%AE%A2"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参见4.6</w:t>
      </w:r>
      <w:r>
        <w:rPr>
          <w:rFonts w:hint="eastAsia" w:ascii="宋体" w:hAnsi="宋体" w:eastAsia="宋体" w:cs="宋体"/>
          <w:i w:val="0"/>
          <w:iCs w:val="0"/>
          <w:caps w:val="0"/>
          <w:spacing w:val="0"/>
          <w:sz w:val="24"/>
          <w:szCs w:val="24"/>
        </w:rPr>
        <w:fldChar w:fldCharType="end"/>
      </w:r>
      <w:r>
        <w:rPr>
          <w:rFonts w:hint="eastAsia" w:ascii="宋体" w:hAnsi="宋体" w:eastAsia="宋体" w:cs="宋体"/>
          <w:i w:val="0"/>
          <w:iCs w:val="0"/>
          <w:caps w:val="0"/>
          <w:color w:val="0563C1"/>
          <w:spacing w:val="0"/>
          <w:sz w:val="24"/>
          <w:szCs w:val="24"/>
          <w:u w:val="single"/>
        </w:rPr>
        <w:t>。</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21" w:name="_Toc492746983"/>
      <w:bookmarkEnd w:id="21"/>
      <w:bookmarkStart w:id="22" w:name="_Toc489900858"/>
      <w:bookmarkEnd w:id="22"/>
      <w:r>
        <w:rPr>
          <w:rStyle w:val="6"/>
          <w:rFonts w:hint="eastAsia" w:ascii="宋体" w:hAnsi="宋体" w:eastAsia="宋体" w:cs="宋体"/>
          <w:i w:val="0"/>
          <w:iCs w:val="0"/>
          <w:caps w:val="0"/>
          <w:color w:val="000000"/>
          <w:spacing w:val="0"/>
          <w:sz w:val="24"/>
          <w:szCs w:val="24"/>
        </w:rPr>
        <w:t>2.5 参评名单</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2.5.1 进入参评名单页面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“职务评审” → “参评名单”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105150"/>
            <wp:effectExtent l="0" t="0" r="0" b="0"/>
            <wp:docPr id="14" name="图片 12" descr="1566638992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1566638992416.png"/>
                    <pic:cNvPicPr>
                      <a:picLocks noChangeAspect="1"/>
                    </pic:cNvPicPr>
                  </pic:nvPicPr>
                  <pic:blipFill>
                    <a:blip r:embed="rId18"/>
                    <a:stretch>
                      <a:fillRect/>
                    </a:stretch>
                  </pic:blipFill>
                  <pic:spPr>
                    <a:xfrm>
                      <a:off x="0" y="0"/>
                      <a:ext cx="5276850" cy="3105150"/>
                    </a:xfrm>
                    <a:prstGeom prst="rect">
                      <a:avLst/>
                    </a:prstGeom>
                    <a:noFill/>
                    <a:ln w="9525">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2.5.2 录入参评结果</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参见4.4</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2.5.3 所有人员都处理完成后，点击“提交”按钮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23" w:name="OLE_LINK15"/>
      <w:bookmarkEnd w:id="23"/>
      <w:bookmarkStart w:id="24" w:name="_Toc492746985"/>
      <w:bookmarkEnd w:id="24"/>
      <w:bookmarkStart w:id="25" w:name="_Toc489900860"/>
      <w:bookmarkEnd w:id="25"/>
      <w:bookmarkStart w:id="26" w:name="OLE_LINK14"/>
      <w:bookmarkEnd w:id="26"/>
      <w:bookmarkStart w:id="27" w:name="OLE_LINK16"/>
      <w:bookmarkEnd w:id="27"/>
      <w:r>
        <w:rPr>
          <w:rStyle w:val="6"/>
          <w:rFonts w:hint="eastAsia" w:ascii="宋体" w:hAnsi="宋体" w:eastAsia="宋体" w:cs="宋体"/>
          <w:i w:val="0"/>
          <w:iCs w:val="0"/>
          <w:caps w:val="0"/>
          <w:color w:val="000000"/>
          <w:spacing w:val="0"/>
          <w:sz w:val="24"/>
          <w:szCs w:val="24"/>
        </w:rPr>
        <w:t>2.6 录入送审结果</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2.6.1 进入送审结果录入页面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“送审结果录入” ，进入相应操作页面</w:t>
      </w:r>
    </w:p>
    <w:p>
      <w:pPr>
        <w:pStyle w:val="3"/>
        <w:keepNext w:val="0"/>
        <w:keepLines w:val="0"/>
        <w:widowControl/>
        <w:suppressLineNumbers w:val="0"/>
        <w:spacing w:line="432" w:lineRule="atLeast"/>
        <w:jc w:val="both"/>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00350"/>
            <wp:effectExtent l="0" t="0" r="0" b="0"/>
            <wp:docPr id="10" name="图片 13" descr="1566639000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1566639000118.png"/>
                    <pic:cNvPicPr>
                      <a:picLocks noChangeAspect="1"/>
                    </pic:cNvPicPr>
                  </pic:nvPicPr>
                  <pic:blipFill>
                    <a:blip r:embed="rId19"/>
                    <a:stretch>
                      <a:fillRect/>
                    </a:stretch>
                  </pic:blipFill>
                  <pic:spPr>
                    <a:xfrm>
                      <a:off x="0" y="0"/>
                      <a:ext cx="5276850" cy="2800350"/>
                    </a:xfrm>
                    <a:prstGeom prst="rect">
                      <a:avLst/>
                    </a:prstGeom>
                    <a:noFill/>
                    <a:ln w="9525">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2.6.2 录入送审结果</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选中一行，点击上方“录入送审结果”按钮，弹出录入界面；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905375" cy="4562475"/>
            <wp:effectExtent l="0" t="0" r="9525" b="9525"/>
            <wp:docPr id="26" name="图片 14" descr="1566639009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1566639009170.png"/>
                    <pic:cNvPicPr>
                      <a:picLocks noChangeAspect="1"/>
                    </pic:cNvPicPr>
                  </pic:nvPicPr>
                  <pic:blipFill>
                    <a:blip r:embed="rId20"/>
                    <a:stretch>
                      <a:fillRect/>
                    </a:stretch>
                  </pic:blipFill>
                  <pic:spPr>
                    <a:xfrm>
                      <a:off x="0" y="0"/>
                      <a:ext cx="4905375" cy="4562475"/>
                    </a:xfrm>
                    <a:prstGeom prst="rect">
                      <a:avLst/>
                    </a:prstGeom>
                    <a:noFill/>
                    <a:ln w="9525">
                      <a:noFill/>
                    </a:ln>
                  </pic:spPr>
                </pic:pic>
              </a:graphicData>
            </a:graphic>
          </wp:inline>
        </w:drawing>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录入“同意/不同意”，填写备注（用去年的结果一定要说明下），同时上传一份匿名的同行专家鉴定表，录入完成后点击确定；</w:t>
      </w:r>
    </w:p>
    <w:p>
      <w:pPr>
        <w:pStyle w:val="3"/>
        <w:keepNext w:val="0"/>
        <w:keepLines w:val="0"/>
        <w:widowControl/>
        <w:suppressLineNumbers w:val="0"/>
        <w:spacing w:line="432" w:lineRule="atLeast"/>
        <w:jc w:val="both"/>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562475" cy="4410075"/>
            <wp:effectExtent l="0" t="0" r="9525" b="9525"/>
            <wp:docPr id="11" name="图片 15" descr="1566639014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1566639014486.png"/>
                    <pic:cNvPicPr>
                      <a:picLocks noChangeAspect="1"/>
                    </pic:cNvPicPr>
                  </pic:nvPicPr>
                  <pic:blipFill>
                    <a:blip r:embed="rId21"/>
                    <a:stretch>
                      <a:fillRect/>
                    </a:stretch>
                  </pic:blipFill>
                  <pic:spPr>
                    <a:xfrm>
                      <a:off x="0" y="0"/>
                      <a:ext cx="4562475" cy="44100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选中一条记录点击“查看送审结果”按钮可查看送审结果，点击“导出”可导出申报表。</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28" w:name="_Toc492746986"/>
      <w:bookmarkEnd w:id="28"/>
      <w:bookmarkStart w:id="29" w:name="_Toc489900861"/>
      <w:bookmarkEnd w:id="29"/>
      <w:r>
        <w:rPr>
          <w:rStyle w:val="6"/>
          <w:rFonts w:hint="eastAsia" w:ascii="宋体" w:hAnsi="宋体" w:eastAsia="宋体" w:cs="宋体"/>
          <w:i w:val="0"/>
          <w:iCs w:val="0"/>
          <w:caps w:val="0"/>
          <w:color w:val="000000"/>
          <w:spacing w:val="0"/>
          <w:sz w:val="24"/>
          <w:szCs w:val="24"/>
        </w:rPr>
        <w:t>2.7 送审结果确认</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2.7.1 进入送审结果确认页面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“送审结果确认”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219450"/>
            <wp:effectExtent l="0" t="0" r="0" b="0"/>
            <wp:docPr id="19" name="图片 16" descr="1566639020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1566639020183.png"/>
                    <pic:cNvPicPr>
                      <a:picLocks noChangeAspect="1"/>
                    </pic:cNvPicPr>
                  </pic:nvPicPr>
                  <pic:blipFill>
                    <a:blip r:embed="rId22"/>
                    <a:stretch>
                      <a:fillRect/>
                    </a:stretch>
                  </pic:blipFill>
                  <pic:spPr>
                    <a:xfrm>
                      <a:off x="0" y="0"/>
                      <a:ext cx="5276850" cy="3219450"/>
                    </a:xfrm>
                    <a:prstGeom prst="rect">
                      <a:avLst/>
                    </a:prstGeom>
                    <a:noFill/>
                    <a:ln w="9525">
                      <a:noFill/>
                    </a:ln>
                  </pic:spPr>
                </pic:pic>
              </a:graphicData>
            </a:graphic>
          </wp:inline>
        </w:drawing>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2.7.2 确认送审结果</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逐条选中记录，点击上方“确认送审结果”按钮；</w:t>
      </w:r>
    </w:p>
    <w:p>
      <w:pPr>
        <w:pStyle w:val="3"/>
        <w:keepNext w:val="0"/>
        <w:keepLines w:val="0"/>
        <w:widowControl/>
        <w:suppressLineNumbers w:val="0"/>
        <w:spacing w:line="432" w:lineRule="atLeast"/>
        <w:jc w:val="both"/>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952875"/>
            <wp:effectExtent l="0" t="0" r="0" b="9525"/>
            <wp:docPr id="28" name="图片 17" descr="1566639025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1566639025268.png"/>
                    <pic:cNvPicPr>
                      <a:picLocks noChangeAspect="1"/>
                    </pic:cNvPicPr>
                  </pic:nvPicPr>
                  <pic:blipFill>
                    <a:blip r:embed="rId23"/>
                    <a:stretch>
                      <a:fillRect/>
                    </a:stretch>
                  </pic:blipFill>
                  <pic:spPr>
                    <a:xfrm>
                      <a:off x="0" y="0"/>
                      <a:ext cx="5276850" cy="39528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点击“确定（通过）”确认送审结果。</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2.7.3 所有人员都处理完成后，点击“提交”按钮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30" w:name="_Toc489900862"/>
      <w:bookmarkEnd w:id="30"/>
      <w:bookmarkStart w:id="31" w:name="_Toc492746987"/>
      <w:bookmarkEnd w:id="31"/>
      <w:r>
        <w:rPr>
          <w:rStyle w:val="6"/>
          <w:rFonts w:hint="eastAsia" w:ascii="宋体" w:hAnsi="宋体" w:eastAsia="宋体" w:cs="宋体"/>
          <w:i w:val="0"/>
          <w:iCs w:val="0"/>
          <w:caps w:val="0"/>
          <w:color w:val="000000"/>
          <w:spacing w:val="0"/>
          <w:sz w:val="24"/>
          <w:szCs w:val="24"/>
        </w:rPr>
        <w:t>2.8 中评</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2.8.1 进入中评页面</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“高级职务评审” → “中评” ，进入相应操作页面</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038600" cy="1323975"/>
            <wp:effectExtent l="0" t="0" r="0" b="9525"/>
            <wp:docPr id="16" name="图片 18" descr="1566639031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1566639031744.png"/>
                    <pic:cNvPicPr>
                      <a:picLocks noChangeAspect="1"/>
                    </pic:cNvPicPr>
                  </pic:nvPicPr>
                  <pic:blipFill>
                    <a:blip r:embed="rId24"/>
                    <a:stretch>
                      <a:fillRect/>
                    </a:stretch>
                  </pic:blipFill>
                  <pic:spPr>
                    <a:xfrm>
                      <a:off x="0" y="0"/>
                      <a:ext cx="4038600" cy="13239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图2.11.1 进入中评页面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2.8.2 录入中评结果</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"_4.4.2_%E5%BD%95%E5%85%A5%E4%BF%A1%E6%81%AF%EF%BC%88%E4%BB%85%E4%BB%85%E5%8F%AA%E6%9C%89%E4%B8%8B%E9%9D%A2%E8%BF%99%E4%BA%9B%E9%A1%B5%E9%9D%A2%E6%9C%89%EF%BC%89"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参见4.4</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bookmarkStart w:id="32" w:name="OLE_LINK40"/>
      <w:bookmarkEnd w:id="32"/>
      <w:bookmarkStart w:id="33" w:name="OLE_LINK41"/>
      <w:bookmarkEnd w:id="33"/>
      <w:r>
        <w:rPr>
          <w:rStyle w:val="6"/>
          <w:rFonts w:hint="eastAsia" w:ascii="宋体" w:hAnsi="宋体" w:eastAsia="宋体" w:cs="宋体"/>
          <w:i w:val="0"/>
          <w:iCs w:val="0"/>
          <w:caps w:val="0"/>
          <w:color w:val="000000"/>
          <w:spacing w:val="0"/>
          <w:sz w:val="24"/>
          <w:szCs w:val="24"/>
        </w:rPr>
        <w:t>2.8.3 所有人员都处理完成后，点击“提交”按钮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注：在提交名单页面，如何操作，</w:t>
      </w:r>
      <w:r>
        <w:rPr>
          <w:rFonts w:hint="eastAsia" w:ascii="宋体" w:hAnsi="宋体" w:eastAsia="宋体" w:cs="宋体"/>
          <w:i w:val="0"/>
          <w:iCs w:val="0"/>
          <w:caps w:val="0"/>
          <w:spacing w:val="0"/>
          <w:sz w:val="24"/>
          <w:szCs w:val="24"/>
        </w:rPr>
        <w:fldChar w:fldCharType="begin"/>
      </w:r>
      <w:r>
        <w:rPr>
          <w:rFonts w:hint="eastAsia" w:ascii="宋体" w:hAnsi="宋体" w:eastAsia="宋体" w:cs="宋体"/>
          <w:i w:val="0"/>
          <w:iCs w:val="0"/>
          <w:caps w:val="0"/>
          <w:spacing w:val="0"/>
          <w:sz w:val="24"/>
          <w:szCs w:val="24"/>
        </w:rPr>
        <w:instrText xml:space="preserve"> HYPERLINK "http://10.203.2.147:8081/message/noticeView_info.html?notice.guid=90C0D9E5EFBB29FAE0530CB3CA0A7187" \l "_4.5_%E5%A6%82%E4%BD%95%E6%8F%90%E4%BA%A4%E5%90%8D%E5%8D%95" </w:instrText>
      </w:r>
      <w:r>
        <w:rPr>
          <w:rFonts w:hint="eastAsia" w:ascii="宋体" w:hAnsi="宋体" w:eastAsia="宋体" w:cs="宋体"/>
          <w:i w:val="0"/>
          <w:iCs w:val="0"/>
          <w:caps w:val="0"/>
          <w:spacing w:val="0"/>
          <w:sz w:val="24"/>
          <w:szCs w:val="24"/>
        </w:rPr>
        <w:fldChar w:fldCharType="separate"/>
      </w:r>
      <w:r>
        <w:rPr>
          <w:rStyle w:val="8"/>
          <w:rFonts w:hint="eastAsia" w:ascii="宋体" w:hAnsi="宋体" w:eastAsia="宋体" w:cs="宋体"/>
          <w:i w:val="0"/>
          <w:iCs w:val="0"/>
          <w:caps w:val="0"/>
          <w:color w:val="0563C1"/>
          <w:spacing w:val="0"/>
          <w:sz w:val="24"/>
          <w:szCs w:val="24"/>
          <w:u w:val="single"/>
        </w:rPr>
        <w:t>参见4.5</w:t>
      </w:r>
      <w:r>
        <w:rPr>
          <w:rFonts w:hint="eastAsia" w:ascii="宋体" w:hAnsi="宋体" w:eastAsia="宋体" w:cs="宋体"/>
          <w:i w:val="0"/>
          <w:iCs w:val="0"/>
          <w:caps w:val="0"/>
          <w:spacing w:val="0"/>
          <w:sz w:val="24"/>
          <w:szCs w:val="24"/>
        </w:rPr>
        <w:fldChar w:fldCharType="end"/>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bookmarkStart w:id="34" w:name="OLE_LINK48"/>
      <w:bookmarkEnd w:id="34"/>
      <w:bookmarkStart w:id="35" w:name="OLE_LINK49"/>
      <w:bookmarkEnd w:id="35"/>
      <w:bookmarkStart w:id="36" w:name="OLE_LINK50"/>
      <w:bookmarkEnd w:id="36"/>
      <w:r>
        <w:rPr>
          <w:rStyle w:val="6"/>
          <w:rFonts w:hint="eastAsia" w:ascii="宋体" w:hAnsi="宋体" w:eastAsia="宋体" w:cs="宋体"/>
          <w:i w:val="0"/>
          <w:iCs w:val="0"/>
          <w:caps w:val="0"/>
          <w:color w:val="000000"/>
          <w:spacing w:val="0"/>
          <w:sz w:val="24"/>
          <w:szCs w:val="24"/>
        </w:rPr>
        <w:t>2.8.4 公示名单</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404040"/>
          <w:spacing w:val="0"/>
          <w:sz w:val="24"/>
          <w:szCs w:val="24"/>
        </w:rPr>
        <w:t>选中需要公示的人员，点击“发起公示”按钮，录入公示时间。（一般为5个工作日）</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bookmarkStart w:id="37" w:name="OLE_LINK42"/>
      <w:bookmarkEnd w:id="37"/>
      <w:bookmarkStart w:id="38" w:name="OLE_LINK43"/>
      <w:bookmarkEnd w:id="38"/>
      <w:r>
        <w:drawing>
          <wp:inline distT="0" distB="0" distL="114300" distR="114300">
            <wp:extent cx="5272405" cy="2468880"/>
            <wp:effectExtent l="0" t="0" r="4445" b="762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stretch>
                      <a:fillRect/>
                    </a:stretch>
                  </pic:blipFill>
                  <pic:spPr>
                    <a:xfrm>
                      <a:off x="0" y="0"/>
                      <a:ext cx="5272405" cy="2468880"/>
                    </a:xfrm>
                    <a:prstGeom prst="rect">
                      <a:avLst/>
                    </a:prstGeom>
                    <a:noFill/>
                    <a:ln>
                      <a:noFill/>
                    </a:ln>
                  </pic:spPr>
                </pic:pic>
              </a:graphicData>
            </a:graphic>
          </wp:inline>
        </w:drawing>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如果名单已提交，可以点击“批量公示”，公示全部已提交人员；点击撤销公示可撤销所选人员的公示。</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2.9 高评</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高评操作参见2.8。</w:t>
      </w:r>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bookmarkStart w:id="39" w:name="_Toc489900865"/>
      <w:bookmarkEnd w:id="39"/>
      <w:bookmarkStart w:id="40" w:name="_Toc492746990"/>
      <w:bookmarkEnd w:id="40"/>
      <w:r>
        <w:rPr>
          <w:rStyle w:val="6"/>
          <w:rFonts w:hint="eastAsia" w:ascii="宋体" w:hAnsi="宋体" w:eastAsia="宋体" w:cs="宋体"/>
          <w:i w:val="0"/>
          <w:iCs w:val="0"/>
          <w:caps w:val="0"/>
          <w:color w:val="000000"/>
          <w:spacing w:val="0"/>
          <w:sz w:val="24"/>
          <w:szCs w:val="24"/>
        </w:rPr>
        <w:t>四、附录</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41" w:name="_4.4_如何审核信息"/>
      <w:bookmarkEnd w:id="41"/>
      <w:bookmarkStart w:id="42" w:name="_Toc489900869"/>
      <w:bookmarkEnd w:id="42"/>
      <w:bookmarkStart w:id="43" w:name="_Toc492746994"/>
      <w:bookmarkEnd w:id="43"/>
      <w:r>
        <w:rPr>
          <w:rStyle w:val="6"/>
          <w:rFonts w:hint="eastAsia" w:ascii="宋体" w:hAnsi="宋体" w:eastAsia="宋体" w:cs="宋体"/>
          <w:i w:val="0"/>
          <w:iCs w:val="0"/>
          <w:caps w:val="0"/>
          <w:color w:val="000000"/>
          <w:spacing w:val="0"/>
          <w:sz w:val="24"/>
          <w:szCs w:val="24"/>
        </w:rPr>
        <w:t>4.4 如何审核信息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注：①点击“工号”查看申报人人事库中的信息；</w:t>
      </w:r>
    </w:p>
    <w:p>
      <w:pPr>
        <w:pStyle w:val="3"/>
        <w:keepNext w:val="0"/>
        <w:keepLines w:val="0"/>
        <w:widowControl/>
        <w:suppressLineNumbers w:val="0"/>
        <w:spacing w:line="432" w:lineRule="atLeast"/>
        <w:ind w:left="420" w:firstLine="42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②点击“姓名”查看申报人填写的申报表；</w:t>
      </w:r>
    </w:p>
    <w:p>
      <w:pPr>
        <w:pStyle w:val="3"/>
        <w:keepNext w:val="0"/>
        <w:keepLines w:val="0"/>
        <w:widowControl/>
        <w:suppressLineNumbers w:val="0"/>
        <w:spacing w:line="432" w:lineRule="atLeast"/>
        <w:ind w:left="420" w:firstLine="42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③其他信息为该菜单的相关内容</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990850"/>
            <wp:effectExtent l="0" t="0" r="0" b="0"/>
            <wp:docPr id="6" name="图片 20" descr="1566639047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1566639047946.png"/>
                    <pic:cNvPicPr>
                      <a:picLocks noChangeAspect="1"/>
                    </pic:cNvPicPr>
                  </pic:nvPicPr>
                  <pic:blipFill>
                    <a:blip r:embed="rId26"/>
                    <a:stretch>
                      <a:fillRect/>
                    </a:stretch>
                  </pic:blipFill>
                  <pic:spPr>
                    <a:xfrm>
                      <a:off x="0" y="0"/>
                      <a:ext cx="5276850" cy="299085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图4.4 查看信息</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bookmarkStart w:id="44" w:name="_4.4.2_录入信息（仅仅只有下面这些页面有）"/>
      <w:bookmarkEnd w:id="44"/>
      <w:r>
        <w:rPr>
          <w:rFonts w:hint="default" w:ascii="仿宋_GB2312" w:hAnsi="宋体" w:eastAsia="仿宋_GB2312" w:cs="仿宋_GB2312"/>
          <w:i w:val="0"/>
          <w:iCs w:val="0"/>
          <w:caps w:val="0"/>
          <w:color w:val="000000"/>
          <w:spacing w:val="0"/>
          <w:sz w:val="24"/>
          <w:szCs w:val="24"/>
        </w:rPr>
        <w:t>1) 底部滚动条拖动到最右边，在输入框中录入相应的信息（录入投票结果、送审部门信息等，每个页面需填写的信息不一样。）；</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404040"/>
          <w:spacing w:val="0"/>
          <w:sz w:val="24"/>
          <w:szCs w:val="24"/>
        </w:rPr>
        <w:t>注：资格审查花名册、业绩统计一览表及中初级汇总表的内容，需点击“直接编辑”按钮后在申报表详情页面中填写，具体操作步骤请参见具体模块的说明。</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点击“通过/不通过”按钮，有特殊情况请填写备注。</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571750"/>
            <wp:effectExtent l="0" t="0" r="0" b="0"/>
            <wp:docPr id="25" name="图片 21" descr="1566639053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1566639053782.png"/>
                    <pic:cNvPicPr>
                      <a:picLocks noChangeAspect="1"/>
                    </pic:cNvPicPr>
                  </pic:nvPicPr>
                  <pic:blipFill>
                    <a:blip r:embed="rId27"/>
                    <a:stretch>
                      <a:fillRect/>
                    </a:stretch>
                  </pic:blipFill>
                  <pic:spPr>
                    <a:xfrm>
                      <a:off x="0" y="0"/>
                      <a:ext cx="5276850" cy="2571750"/>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图4.4.1 通过/不通</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45" w:name="_3.5_如何提交名单"/>
      <w:bookmarkEnd w:id="45"/>
      <w:bookmarkStart w:id="46" w:name="_Toc492746995"/>
      <w:bookmarkEnd w:id="46"/>
      <w:bookmarkStart w:id="47" w:name="_4.5_如何提交名单"/>
      <w:bookmarkEnd w:id="47"/>
      <w:bookmarkStart w:id="48" w:name="_Toc489900870"/>
      <w:bookmarkEnd w:id="48"/>
      <w:r>
        <w:rPr>
          <w:rStyle w:val="6"/>
          <w:rFonts w:hint="eastAsia" w:ascii="宋体" w:hAnsi="宋体" w:eastAsia="宋体" w:cs="宋体"/>
          <w:i w:val="0"/>
          <w:iCs w:val="0"/>
          <w:caps w:val="0"/>
          <w:color w:val="000000"/>
          <w:spacing w:val="0"/>
          <w:sz w:val="24"/>
          <w:szCs w:val="24"/>
        </w:rPr>
        <w:t>4.5 如何提交名单</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点击提交按钮；</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确认所有未提交的人都审核过以后（通过/不通过），再点击“提交”按钮（不需要选中，点击按钮即可）</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57500"/>
            <wp:effectExtent l="0" t="0" r="0" b="0"/>
            <wp:docPr id="30" name="图片 22" descr="156663906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1566639062202.png"/>
                    <pic:cNvPicPr>
                      <a:picLocks noChangeAspect="1"/>
                    </pic:cNvPicPr>
                  </pic:nvPicPr>
                  <pic:blipFill>
                    <a:blip r:embed="rId28"/>
                    <a:stretch>
                      <a:fillRect/>
                    </a:stretch>
                  </pic:blipFill>
                  <pic:spPr>
                    <a:xfrm>
                      <a:off x="0" y="0"/>
                      <a:ext cx="5276850" cy="285750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图4.5-1 提交名单</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提交信息。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在提交信息界面，选中要提交的记录，点击提交。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注：①同一个部门、同一个职务 为最小提交单位；</w:t>
      </w:r>
    </w:p>
    <w:p>
      <w:pPr>
        <w:pStyle w:val="3"/>
        <w:keepNext w:val="0"/>
        <w:keepLines w:val="0"/>
        <w:widowControl/>
        <w:suppressLineNumbers w:val="0"/>
        <w:spacing w:line="432" w:lineRule="atLeast"/>
        <w:ind w:left="420" w:firstLine="48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②根据需求，可以同时选中多个一起提交。</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29225" cy="3609975"/>
            <wp:effectExtent l="0" t="0" r="9525" b="9525"/>
            <wp:docPr id="20" name="图片 23" descr="1566639103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1566639103519.png"/>
                    <pic:cNvPicPr>
                      <a:picLocks noChangeAspect="1"/>
                    </pic:cNvPicPr>
                  </pic:nvPicPr>
                  <pic:blipFill>
                    <a:blip r:embed="rId29"/>
                    <a:stretch>
                      <a:fillRect/>
                    </a:stretch>
                  </pic:blipFill>
                  <pic:spPr>
                    <a:xfrm>
                      <a:off x="0" y="0"/>
                      <a:ext cx="5229225" cy="3609975"/>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图4.5-2 提交信息页面</w:t>
      </w:r>
    </w:p>
    <w:p>
      <w:pPr>
        <w:pStyle w:val="3"/>
        <w:keepNext w:val="0"/>
        <w:keepLines w:val="0"/>
        <w:widowControl/>
        <w:suppressLineNumbers w:val="0"/>
        <w:spacing w:line="432" w:lineRule="atLeast"/>
        <w:ind w:left="0" w:firstLine="0"/>
        <w:rPr>
          <w:rFonts w:hint="eastAsia" w:ascii="宋体" w:hAnsi="宋体" w:eastAsia="宋体" w:cs="宋体"/>
          <w:i w:val="0"/>
          <w:iCs w:val="0"/>
          <w:caps w:val="0"/>
          <w:color w:val="000000"/>
          <w:spacing w:val="0"/>
          <w:sz w:val="24"/>
          <w:szCs w:val="24"/>
        </w:rPr>
      </w:pPr>
      <w:bookmarkStart w:id="49" w:name="_4.6如何发起修订"/>
      <w:bookmarkEnd w:id="49"/>
      <w:bookmarkStart w:id="50" w:name="_Toc492746996"/>
      <w:bookmarkEnd w:id="50"/>
      <w:bookmarkStart w:id="51" w:name="_Toc489900871"/>
      <w:bookmarkEnd w:id="51"/>
      <w:r>
        <w:rPr>
          <w:rStyle w:val="6"/>
          <w:rFonts w:hint="eastAsia" w:ascii="宋体" w:hAnsi="宋体" w:eastAsia="宋体" w:cs="宋体"/>
          <w:i w:val="0"/>
          <w:iCs w:val="0"/>
          <w:caps w:val="0"/>
          <w:color w:val="000000"/>
          <w:spacing w:val="0"/>
          <w:sz w:val="24"/>
          <w:szCs w:val="24"/>
        </w:rPr>
        <w:t>4.6 如何发起修订</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4.6.1 修订页面说明</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分配“修订人”、“修订时间”、“修订区块”，点击保存。</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781550" cy="4429125"/>
            <wp:effectExtent l="0" t="0" r="0" b="9525"/>
            <wp:docPr id="33" name="图片 24" descr="1566639115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1566639115314.png"/>
                    <pic:cNvPicPr>
                      <a:picLocks noChangeAspect="1"/>
                    </pic:cNvPicPr>
                  </pic:nvPicPr>
                  <pic:blipFill>
                    <a:blip r:embed="rId30"/>
                    <a:stretch>
                      <a:fillRect/>
                    </a:stretch>
                  </pic:blipFill>
                  <pic:spPr>
                    <a:xfrm>
                      <a:off x="0" y="0"/>
                      <a:ext cx="4781550" cy="44291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图4.6.1 分配修订页面说明</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4.6.2 资料审核阶段发起分配修订（1/2）</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资料审核页面，点击新增分配，弹出修订页面；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076325"/>
            <wp:effectExtent l="0" t="0" r="0" b="9525"/>
            <wp:docPr id="35" name="图片 25" descr="156663912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descr="1566639123513.png"/>
                    <pic:cNvPicPr>
                      <a:picLocks noChangeAspect="1"/>
                    </pic:cNvPicPr>
                  </pic:nvPicPr>
                  <pic:blipFill>
                    <a:blip r:embed="rId31"/>
                    <a:stretch>
                      <a:fillRect/>
                    </a:stretch>
                  </pic:blipFill>
                  <pic:spPr>
                    <a:xfrm>
                      <a:off x="0" y="0"/>
                      <a:ext cx="5276850" cy="10763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图4.6.2 资料审核页面分配修订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并在分配修订区块生成一条修订记录。</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4.6.3 评审阶段（花名册、业绩一览表等资料审核后面的环节）发起修订（2/2）</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在相应的审核页面，选中一条信息，点击按钮“申报信息/送审材料修订”。在弹出的分配修订页面选择修订人和需分配区块；</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注：如果选中多行，则为批量修订，只支持修改院系信息（资格审查花名册+业绩统计一览表+汇总表）+送审材料</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266825"/>
            <wp:effectExtent l="0" t="0" r="0" b="9525"/>
            <wp:docPr id="13" name="图片 26" descr="1566639129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1566639129142.png"/>
                    <pic:cNvPicPr>
                      <a:picLocks noChangeAspect="1"/>
                    </pic:cNvPicPr>
                  </pic:nvPicPr>
                  <pic:blipFill>
                    <a:blip r:embed="rId32"/>
                    <a:stretch>
                      <a:fillRect/>
                    </a:stretch>
                  </pic:blipFill>
                  <pic:spPr>
                    <a:xfrm>
                      <a:off x="0" y="0"/>
                      <a:ext cx="5276850" cy="126682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图4.6.3-1点击修订按钮</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修订后，点击按钮“修订信息”，进入【修订审核页面】；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注：进入修订页面后，点击返回按钮，可以返回到审核界面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181100"/>
            <wp:effectExtent l="0" t="0" r="0" b="0"/>
            <wp:docPr id="36" name="图片 27" descr="1566639135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1566639135593.png"/>
                    <pic:cNvPicPr>
                      <a:picLocks noChangeAspect="1"/>
                    </pic:cNvPicPr>
                  </pic:nvPicPr>
                  <pic:blipFill>
                    <a:blip r:embed="rId33"/>
                    <a:stretch>
                      <a:fillRect/>
                    </a:stretch>
                  </pic:blipFill>
                  <pic:spPr>
                    <a:xfrm>
                      <a:off x="0" y="0"/>
                      <a:ext cx="5276850" cy="118110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图4.6.3-2进入修订状态页面</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933575"/>
            <wp:effectExtent l="0" t="0" r="0" b="9525"/>
            <wp:docPr id="18" name="图片 28" descr="156663914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descr="1566639141027.png"/>
                    <pic:cNvPicPr>
                      <a:picLocks noChangeAspect="1"/>
                    </pic:cNvPicPr>
                  </pic:nvPicPr>
                  <pic:blipFill>
                    <a:blip r:embed="rId34"/>
                    <a:stretch>
                      <a:fillRect/>
                    </a:stretch>
                  </pic:blipFill>
                  <pic:spPr>
                    <a:xfrm>
                      <a:off x="0" y="0"/>
                      <a:ext cx="5276850" cy="19335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图4.6.3-3返回到审核页面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 修订后，生成一条修订记录，状态为“未处理”；</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4.6.4 审核人修订后，如何处理</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在修订审核页面，如果修订人对该修订信息已“提交”，修订状态变为“已提交”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对已提交的记录，需要在修订页面点击“确认”按钮，才能结束修订。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同时修订状态变为“已确认”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注：可中途终止修订（如果修订人一直未提交）</w:t>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4.6.4 修订人如何修订信息？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Style w:val="7"/>
          <w:rFonts w:hint="eastAsia" w:ascii="宋体" w:hAnsi="宋体" w:eastAsia="宋体" w:cs="宋体"/>
          <w:i w:val="0"/>
          <w:iCs w:val="0"/>
          <w:caps w:val="0"/>
          <w:color w:val="404040"/>
          <w:spacing w:val="0"/>
          <w:sz w:val="24"/>
          <w:szCs w:val="24"/>
        </w:rPr>
        <w:t>说明：审核人发起修订后，指定修订人修改指定区块。 下面这个菜单就是修订人修订信息的入口。</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 进入资料修订页面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点击菜单 “职称评审” → “职务申报” → “资料修订” ，进入相应操作页面</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248025"/>
            <wp:effectExtent l="0" t="0" r="0" b="9525"/>
            <wp:docPr id="15" name="图片 29" descr="1566639148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1566639148585.png"/>
                    <pic:cNvPicPr>
                      <a:picLocks noChangeAspect="1"/>
                    </pic:cNvPicPr>
                  </pic:nvPicPr>
                  <pic:blipFill>
                    <a:blip r:embed="rId35"/>
                    <a:stretch>
                      <a:fillRect/>
                    </a:stretch>
                  </pic:blipFill>
                  <pic:spPr>
                    <a:xfrm>
                      <a:off x="0" y="0"/>
                      <a:ext cx="5276850" cy="3248025"/>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jc w:val="center"/>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图4.6.4-1 进入资料修订页面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 修订资料</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选中一条待修订的记录，点击“审核”按钮，进入修订信息页面；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 修订完成后需点提交按钮（重要）</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对修订信息页面所有的信息“审核/编辑”完成后，需点击下方的“提交”按钮，同时可填写审核意见。</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195"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before="255" w:beforeAutospacing="0" w:after="255" w:afterAutospacing="0" w:line="432" w:lineRule="atLeast"/>
        <w:ind w:left="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五 常见问题答疑</w:t>
      </w:r>
    </w:p>
    <w:p>
      <w:pPr>
        <w:pStyle w:val="3"/>
        <w:keepNext w:val="0"/>
        <w:keepLines w:val="0"/>
        <w:widowControl/>
        <w:suppressLineNumbers w:val="0"/>
        <w:spacing w:line="432" w:lineRule="atLeast"/>
        <w:ind w:left="210" w:firstLine="0"/>
        <w:rPr>
          <w:rFonts w:hint="eastAsia" w:ascii="宋体" w:hAnsi="宋体" w:eastAsia="宋体" w:cs="宋体"/>
          <w:i w:val="0"/>
          <w:iCs w:val="0"/>
          <w:caps w:val="0"/>
          <w:color w:val="000000"/>
          <w:spacing w:val="0"/>
          <w:sz w:val="24"/>
          <w:szCs w:val="24"/>
        </w:rPr>
      </w:pPr>
      <w:r>
        <w:rPr>
          <w:rStyle w:val="6"/>
          <w:rFonts w:hint="eastAsia" w:ascii="宋体" w:hAnsi="宋体" w:eastAsia="宋体" w:cs="宋体"/>
          <w:i w:val="0"/>
          <w:iCs w:val="0"/>
          <w:caps w:val="0"/>
          <w:color w:val="000000"/>
          <w:spacing w:val="0"/>
          <w:sz w:val="24"/>
          <w:szCs w:val="24"/>
        </w:rPr>
        <w:t>5.1 常见问题：</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1.导出申报表和导出申报表（归档）有什么不同？我应该导出哪个？</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答：导出申报表只包含申报人填写的信息，而申报表（归档）包含院系和学校等部门意见的完整表格，老师可按需求导出文档。</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2.资料审核只能单独导出文档，我需要整个部门申报人员的申报表该怎么办？</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答：点击菜单进入“资格审核花名”册菜单，点击“导出”按钮选择所需要导出的信息表、汇总表。</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3.我审核时，发现老师申报表填写错误或填写内容不符合要求，需要修改，我应该怎么操作？</w:t>
      </w:r>
    </w:p>
    <w:p>
      <w:pPr>
        <w:pStyle w:val="3"/>
        <w:keepNext w:val="0"/>
        <w:keepLines w:val="0"/>
        <w:widowControl/>
        <w:suppressLineNumbers w:val="0"/>
        <w:spacing w:line="432" w:lineRule="atLeast"/>
        <w:ind w:left="0" w:leftChars="0" w:firstLine="420" w:firstLineChars="175"/>
        <w:jc w:val="left"/>
        <w:rPr>
          <w:rFonts w:hint="eastAsia" w:ascii="仿宋_GB2312" w:hAnsi="宋体" w:eastAsia="仿宋_GB2312" w:cs="仿宋_GB2312"/>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答：使用“发起修订”功能，步骤如下：（1）在该环菜单点击按钮“发起修订”按钮； </w:t>
      </w:r>
    </w:p>
    <w:p>
      <w:pPr>
        <w:pStyle w:val="3"/>
        <w:keepNext w:val="0"/>
        <w:keepLines w:val="0"/>
        <w:widowControl/>
        <w:suppressLineNumbers w:val="0"/>
        <w:spacing w:line="432" w:lineRule="atLeast"/>
        <w:ind w:left="420" w:firstLine="0"/>
        <w:jc w:val="both"/>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829175" cy="3562350"/>
            <wp:effectExtent l="0" t="0" r="9525" b="0"/>
            <wp:docPr id="7" name="图片 30" descr="15666391559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descr="1566639155962.png"/>
                    <pic:cNvPicPr>
                      <a:picLocks noChangeAspect="1"/>
                    </pic:cNvPicPr>
                  </pic:nvPicPr>
                  <pic:blipFill>
                    <a:blip r:embed="rId36"/>
                    <a:stretch>
                      <a:fillRect/>
                    </a:stretch>
                  </pic:blipFill>
                  <pic:spPr>
                    <a:xfrm>
                      <a:off x="0" y="0"/>
                      <a:ext cx="4829175" cy="356235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（2）被分配的修订人员，在“职称评审”→“个人申报”→“资料修订”</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选中一条记录，点击“审核”；</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609850"/>
            <wp:effectExtent l="0" t="0" r="0" b="0"/>
            <wp:docPr id="12" name="图片 31" descr="1566639174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descr="1566639174483.png"/>
                    <pic:cNvPicPr>
                      <a:picLocks noChangeAspect="1"/>
                    </pic:cNvPicPr>
                  </pic:nvPicPr>
                  <pic:blipFill>
                    <a:blip r:embed="rId37"/>
                    <a:stretch>
                      <a:fillRect/>
                    </a:stretch>
                  </pic:blipFill>
                  <pic:spPr>
                    <a:xfrm>
                      <a:off x="0" y="0"/>
                      <a:ext cx="5276850" cy="260985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编辑信息，点击“提交”；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514600"/>
            <wp:effectExtent l="0" t="0" r="0" b="0"/>
            <wp:docPr id="17" name="图片 32" descr="1566639180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2" descr="1566639180613.png"/>
                    <pic:cNvPicPr>
                      <a:picLocks noChangeAspect="1"/>
                    </pic:cNvPicPr>
                  </pic:nvPicPr>
                  <pic:blipFill>
                    <a:blip r:embed="rId38"/>
                    <a:stretch>
                      <a:fillRect/>
                    </a:stretch>
                  </pic:blipFill>
                  <pic:spPr>
                    <a:xfrm>
                      <a:off x="0" y="0"/>
                      <a:ext cx="5276850" cy="251460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（3）审核人员在发起修订的环节，点击“信息修订记录”，选中记录查看并确认该信息。</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971675"/>
            <wp:effectExtent l="0" t="0" r="0" b="9525"/>
            <wp:docPr id="21" name="图片 33" descr="1566639184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descr="1566639184220.png"/>
                    <pic:cNvPicPr>
                      <a:picLocks noChangeAspect="1"/>
                    </pic:cNvPicPr>
                  </pic:nvPicPr>
                  <pic:blipFill>
                    <a:blip r:embed="rId39"/>
                    <a:stretch>
                      <a:fillRect/>
                    </a:stretch>
                  </pic:blipFill>
                  <pic:spPr>
                    <a:xfrm>
                      <a:off x="0" y="0"/>
                      <a:ext cx="5276850" cy="1971675"/>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选择记录查看并确认。</w:t>
      </w:r>
    </w:p>
    <w:p>
      <w:pPr>
        <w:pStyle w:val="3"/>
        <w:keepNext w:val="0"/>
        <w:keepLines w:val="0"/>
        <w:widowControl/>
        <w:suppressLineNumbers w:val="0"/>
        <w:spacing w:line="432" w:lineRule="atLeast"/>
        <w:rPr>
          <w:rFonts w:hint="default" w:ascii="仿宋_GB2312" w:hAnsi="宋体" w:eastAsia="仿宋_GB2312" w:cs="仿宋_GB2312"/>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600575" cy="1819275"/>
            <wp:effectExtent l="0" t="0" r="9525" b="9525"/>
            <wp:docPr id="22" name="图片 34" descr="1566639188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descr="1566639188142.png"/>
                    <pic:cNvPicPr>
                      <a:picLocks noChangeAspect="1"/>
                    </pic:cNvPicPr>
                  </pic:nvPicPr>
                  <pic:blipFill>
                    <a:blip r:embed="rId40"/>
                    <a:stretch>
                      <a:fillRect/>
                    </a:stretch>
                  </pic:blipFill>
                  <pic:spPr>
                    <a:xfrm>
                      <a:off x="0" y="0"/>
                      <a:ext cx="4600575" cy="18192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firstLine="420" w:firstLineChars="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4.我需要导出资格审核花名册，但有些人员未审核通过，该怎么过滤掉这些人员？</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答：在资格审核花名册页面上方筛选区域，选择“审核状态”，点击“查询”再点击“导出”即可导出该状态的下的人员信息。</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819400"/>
            <wp:effectExtent l="0" t="0" r="0" b="0"/>
            <wp:docPr id="23" name="图片 35" descr="1566639194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5" descr="1566639194776.png"/>
                    <pic:cNvPicPr>
                      <a:picLocks noChangeAspect="1"/>
                    </pic:cNvPicPr>
                  </pic:nvPicPr>
                  <pic:blipFill>
                    <a:blip r:embed="rId41"/>
                    <a:stretch>
                      <a:fillRect/>
                    </a:stretch>
                  </pic:blipFill>
                  <pic:spPr>
                    <a:xfrm>
                      <a:off x="0" y="0"/>
                      <a:ext cx="5276850" cy="2819400"/>
                    </a:xfrm>
                    <a:prstGeom prst="rect">
                      <a:avLst/>
                    </a:prstGeom>
                    <a:noFill/>
                    <a:ln w="9525">
                      <a:noFill/>
                    </a:ln>
                  </pic:spPr>
                </pic:pic>
              </a:graphicData>
            </a:graphic>
          </wp:inline>
        </w:drawing>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5.我在该环节菜单中审核了某个人员，但是在紧挨着的下面一个菜单找不到该人员了，怎么回事？</w:t>
      </w:r>
    </w:p>
    <w:p>
      <w:pPr>
        <w:pStyle w:val="3"/>
        <w:keepNext w:val="0"/>
        <w:keepLines w:val="0"/>
        <w:widowControl/>
        <w:suppressLineNumbers w:val="0"/>
        <w:spacing w:line="432" w:lineRule="atLeast"/>
        <w:ind w:left="0" w:firstLine="48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答：不同的职务有不同的审核环节，点击“流程预览”查看该人员都要经过哪些环节。</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6.送审结果确认提交后发现有人员信息确认错误该怎么办？</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答：首先，点击“撤销提交”按钮撤回已经提交的申报信息；</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2028825"/>
            <wp:effectExtent l="0" t="0" r="0" b="9525"/>
            <wp:docPr id="24" name="图片 36" descr="156663920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descr="1566639200125.png"/>
                    <pic:cNvPicPr>
                      <a:picLocks noChangeAspect="1"/>
                    </pic:cNvPicPr>
                  </pic:nvPicPr>
                  <pic:blipFill>
                    <a:blip r:embed="rId42"/>
                    <a:stretch>
                      <a:fillRect/>
                    </a:stretch>
                  </pic:blipFill>
                  <pic:spPr>
                    <a:xfrm>
                      <a:off x="0" y="0"/>
                      <a:ext cx="5276850" cy="2028825"/>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其次，选中一条修改确认的申报记录，点击“撤销确认”。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1676400"/>
            <wp:effectExtent l="0" t="0" r="0" b="0"/>
            <wp:docPr id="39" name="图片 37" descr="156663920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descr="1566639205652.png"/>
                    <pic:cNvPicPr>
                      <a:picLocks noChangeAspect="1"/>
                    </pic:cNvPicPr>
                  </pic:nvPicPr>
                  <pic:blipFill>
                    <a:blip r:embed="rId43"/>
                    <a:stretch>
                      <a:fillRect/>
                    </a:stretch>
                  </pic:blipFill>
                  <pic:spPr>
                    <a:xfrm>
                      <a:off x="0" y="0"/>
                      <a:ext cx="5276850" cy="1676400"/>
                    </a:xfrm>
                    <a:prstGeom prst="rect">
                      <a:avLst/>
                    </a:prstGeom>
                    <a:noFill/>
                    <a:ln w="9525">
                      <a:noFill/>
                    </a:ln>
                  </pic:spPr>
                </pic:pic>
              </a:graphicData>
            </a:graphic>
          </wp:inline>
        </w:drawing>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这样就可以重新对记录确认送审结果了。</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7.我在环节点击提交时为什么我的菜单提会有这个提示？</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5276850" cy="3352800"/>
            <wp:effectExtent l="0" t="0" r="0" b="0"/>
            <wp:docPr id="37" name="图片 38" descr="1566639211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1566639211096.png"/>
                    <pic:cNvPicPr>
                      <a:picLocks noChangeAspect="1"/>
                    </pic:cNvPicPr>
                  </pic:nvPicPr>
                  <pic:blipFill>
                    <a:blip r:embed="rId44"/>
                    <a:stretch>
                      <a:fillRect/>
                    </a:stretch>
                  </pic:blipFill>
                  <pic:spPr>
                    <a:xfrm>
                      <a:off x="0" y="0"/>
                      <a:ext cx="5276850" cy="3352800"/>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答：说明还有申报人员未审核通过，需要某个职务或者部门的人员都审核通过时才能提交。</w:t>
      </w:r>
    </w:p>
    <w:p>
      <w:pPr>
        <w:pStyle w:val="3"/>
        <w:keepNext w:val="0"/>
        <w:keepLines w:val="0"/>
        <w:widowControl/>
        <w:suppressLineNumbers w:val="0"/>
        <w:spacing w:line="432" w:lineRule="atLeast"/>
        <w:ind w:left="420" w:firstLine="0"/>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8.我在环节菜单提示这种提示？</w:t>
      </w:r>
    </w:p>
    <w:p>
      <w:pPr>
        <w:pStyle w:val="3"/>
        <w:keepNext w:val="0"/>
        <w:keepLines w:val="0"/>
        <w:widowControl/>
        <w:suppressLineNumbers w:val="0"/>
        <w:spacing w:line="432" w:lineRule="atLeas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rPr>
        <w:drawing>
          <wp:inline distT="0" distB="0" distL="114300" distR="114300">
            <wp:extent cx="4200525" cy="1666875"/>
            <wp:effectExtent l="0" t="0" r="9525" b="9525"/>
            <wp:docPr id="38" name="图片 39" descr="1566639217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9" descr="1566639217025.png"/>
                    <pic:cNvPicPr>
                      <a:picLocks noChangeAspect="1"/>
                    </pic:cNvPicPr>
                  </pic:nvPicPr>
                  <pic:blipFill>
                    <a:blip r:embed="rId45"/>
                    <a:stretch>
                      <a:fillRect/>
                    </a:stretch>
                  </pic:blipFill>
                  <pic:spPr>
                    <a:xfrm>
                      <a:off x="0" y="0"/>
                      <a:ext cx="4200525" cy="1666875"/>
                    </a:xfrm>
                    <a:prstGeom prst="rect">
                      <a:avLst/>
                    </a:prstGeom>
                    <a:noFill/>
                    <a:ln w="9525">
                      <a:noFill/>
                    </a:ln>
                  </pic:spPr>
                </pic:pic>
              </a:graphicData>
            </a:graphic>
          </wp:inline>
        </w:drawing>
      </w:r>
      <w:r>
        <w:rPr>
          <w:rFonts w:hint="default" w:ascii="仿宋_GB2312" w:hAnsi="宋体" w:eastAsia="仿宋_GB2312" w:cs="仿宋_GB2312"/>
          <w:i w:val="0"/>
          <w:iCs w:val="0"/>
          <w:caps w:val="0"/>
          <w:color w:val="000000"/>
          <w:spacing w:val="0"/>
          <w:sz w:val="24"/>
          <w:szCs w:val="24"/>
        </w:rPr>
        <w:t> </w:t>
      </w:r>
    </w:p>
    <w:p>
      <w:pPr>
        <w:pStyle w:val="3"/>
        <w:keepNext w:val="0"/>
        <w:keepLines w:val="0"/>
        <w:widowControl/>
        <w:suppressLineNumbers w:val="0"/>
        <w:spacing w:line="432" w:lineRule="atLeast"/>
        <w:ind w:left="0" w:leftChars="0" w:firstLine="420" w:firstLineChars="175"/>
        <w:rPr>
          <w:rFonts w:hint="eastAsia" w:ascii="宋体" w:hAnsi="宋体" w:eastAsia="宋体" w:cs="宋体"/>
          <w:i w:val="0"/>
          <w:iCs w:val="0"/>
          <w:caps w:val="0"/>
          <w:color w:val="000000"/>
          <w:spacing w:val="0"/>
          <w:sz w:val="24"/>
          <w:szCs w:val="24"/>
        </w:rPr>
      </w:pPr>
      <w:r>
        <w:rPr>
          <w:rFonts w:hint="default" w:ascii="仿宋_GB2312" w:hAnsi="宋体" w:eastAsia="仿宋_GB2312" w:cs="仿宋_GB2312"/>
          <w:i w:val="0"/>
          <w:iCs w:val="0"/>
          <w:caps w:val="0"/>
          <w:color w:val="000000"/>
          <w:spacing w:val="0"/>
          <w:sz w:val="24"/>
          <w:szCs w:val="24"/>
        </w:rPr>
        <w:t>答：说明您其他角色拥有该菜单权限，请切换其他角色或者点击申报记录的“流程预览”查看职务流程。</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E4BBDB"/>
    <w:multiLevelType w:val="singleLevel"/>
    <w:tmpl w:val="22E4BBDB"/>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MwYTk2OWI4NjY4NTU5ZTg5MDNhMjAzMzY3MDUxZmUifQ=="/>
  </w:docVars>
  <w:rsids>
    <w:rsidRoot w:val="58142255"/>
    <w:rsid w:val="115154FE"/>
    <w:rsid w:val="13D072EB"/>
    <w:rsid w:val="58142255"/>
    <w:rsid w:val="5D084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3973</Words>
  <Characters>4331</Characters>
  <Lines>0</Lines>
  <Paragraphs>0</Paragraphs>
  <TotalTime>33</TotalTime>
  <ScaleCrop>false</ScaleCrop>
  <LinksUpToDate>false</LinksUpToDate>
  <CharactersWithSpaces>4500</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2022-08-31T01:18:00Z</dcterms:created>
  <dc:creator>可乐</dc:creator>
  <cp:lastModifiedBy>可乐</cp:lastModifiedBy>
  <dcterms:modified xsi:type="dcterms:W3CDTF">2022-08-31T08:41:19Z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6A3B0EBF2DAB4F0EA3C63AFA242703EE</vt:lpwstr>
  </property>
</Properties>
</file>